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9E16F9" w14:textId="77777777" w:rsidR="00B87406" w:rsidRPr="00211090" w:rsidRDefault="00B87406" w:rsidP="00E21D5F">
      <w:pPr>
        <w:pStyle w:val="AAP-Descriptif"/>
        <w:rPr>
          <w:sz w:val="24"/>
          <w:szCs w:val="28"/>
        </w:rPr>
      </w:pPr>
    </w:p>
    <w:tbl>
      <w:tblPr>
        <w:tblW w:w="10774" w:type="dxa"/>
        <w:tblInd w:w="-601" w:type="dxa"/>
        <w:tblLook w:val="04A0" w:firstRow="1" w:lastRow="0" w:firstColumn="1" w:lastColumn="0" w:noHBand="0" w:noVBand="1"/>
      </w:tblPr>
      <w:tblGrid>
        <w:gridCol w:w="10774"/>
      </w:tblGrid>
      <w:tr w:rsidR="00B87406" w:rsidRPr="002B3D41" w14:paraId="481FD901" w14:textId="77777777" w:rsidTr="00146162">
        <w:trPr>
          <w:trHeight w:val="11369"/>
        </w:trPr>
        <w:tc>
          <w:tcPr>
            <w:tcW w:w="10774" w:type="dxa"/>
            <w:shd w:val="clear" w:color="auto" w:fill="auto"/>
          </w:tcPr>
          <w:p w14:paraId="28E3F858" w14:textId="25E98F85" w:rsidR="00B87406" w:rsidRPr="00DB5735" w:rsidRDefault="00B87406" w:rsidP="00DB5735">
            <w:pPr>
              <w:pStyle w:val="Titre"/>
            </w:pPr>
            <w:r w:rsidRPr="00DB5735">
              <w:t xml:space="preserve">APPEL À </w:t>
            </w:r>
            <w:r w:rsidR="00EB6AFC" w:rsidRPr="00DB5735">
              <w:t>PROJETS</w:t>
            </w:r>
            <w:r w:rsidRPr="00DB5735">
              <w:t xml:space="preserve"> </w:t>
            </w:r>
            <w:r w:rsidR="00F07768">
              <w:t>2026</w:t>
            </w:r>
          </w:p>
          <w:p w14:paraId="4DDD5E01" w14:textId="4F55F329" w:rsidR="009E2A88" w:rsidRPr="00DB5735" w:rsidRDefault="00F07768" w:rsidP="00DB5735">
            <w:pPr>
              <w:pStyle w:val="Sous-titre"/>
            </w:pPr>
            <w:r w:rsidRPr="00F07768">
              <w:t>Labellisation de réseaux d’excellence clinique pour lutter contre les cancers de mauvais pronostic</w:t>
            </w:r>
          </w:p>
          <w:p w14:paraId="1180B95E" w14:textId="77777777" w:rsidR="009E2A88" w:rsidRPr="00DB5735" w:rsidRDefault="009E2A88" w:rsidP="00AB7D7F">
            <w:pPr>
              <w:rPr>
                <w:rFonts w:ascii="Marianne" w:hAnsi="Marianne"/>
              </w:rPr>
            </w:pPr>
          </w:p>
          <w:p w14:paraId="497A2A9C" w14:textId="77777777" w:rsidR="00AB7D7F" w:rsidRPr="00DB5735" w:rsidRDefault="00AB7D7F" w:rsidP="00AB7D7F">
            <w:pPr>
              <w:rPr>
                <w:rFonts w:ascii="Marianne" w:hAnsi="Marianne"/>
              </w:rPr>
            </w:pPr>
          </w:p>
          <w:p w14:paraId="18C8E916" w14:textId="1A41A8C2" w:rsidR="00C64804" w:rsidRPr="00DB5735" w:rsidRDefault="00F07768" w:rsidP="00AB7D7F">
            <w:pPr>
              <w:pStyle w:val="soustitreTEXTE"/>
              <w:ind w:right="280"/>
              <w:rPr>
                <w:rFonts w:eastAsia="Times" w:cs="Arial"/>
              </w:rPr>
            </w:pPr>
            <w:r>
              <w:rPr>
                <w:rFonts w:eastAsia="Times" w:cs="Arial"/>
              </w:rPr>
              <w:t>LABREXCLI26</w:t>
            </w:r>
          </w:p>
          <w:p w14:paraId="2B6F4ABE" w14:textId="40535288" w:rsidR="001254DA" w:rsidRPr="00DB5735" w:rsidRDefault="001254DA" w:rsidP="00AB7D7F">
            <w:pPr>
              <w:ind w:right="280"/>
              <w:rPr>
                <w:rFonts w:ascii="Marianne" w:eastAsia="Times" w:hAnsi="Marianne"/>
              </w:rPr>
            </w:pPr>
          </w:p>
          <w:p w14:paraId="22CE9492" w14:textId="77777777" w:rsidR="00B87406" w:rsidRPr="00DB5735" w:rsidRDefault="00B87406" w:rsidP="00AB7D7F">
            <w:pPr>
              <w:pStyle w:val="Sous-titre"/>
              <w:ind w:left="175" w:right="280"/>
              <w:rPr>
                <w:rFonts w:cs="Arial"/>
                <w:b w:val="0"/>
                <w:bCs/>
                <w:sz w:val="40"/>
                <w:szCs w:val="20"/>
              </w:rPr>
            </w:pPr>
            <w:r w:rsidRPr="00DB5735">
              <w:rPr>
                <w:rFonts w:cs="Arial"/>
                <w:bCs/>
                <w:sz w:val="40"/>
                <w:szCs w:val="20"/>
              </w:rPr>
              <w:t>Dossier de candidature / descriptif du projet</w:t>
            </w:r>
          </w:p>
          <w:p w14:paraId="3EDB556A" w14:textId="0547B64F" w:rsidR="00B87406" w:rsidRPr="00F07768" w:rsidRDefault="00B87406" w:rsidP="00AB7D7F">
            <w:pPr>
              <w:ind w:left="175" w:right="280"/>
              <w:rPr>
                <w:rFonts w:ascii="Marianne" w:hAnsi="Marianne"/>
                <w:b/>
                <w:color w:val="C00000"/>
                <w:sz w:val="22"/>
                <w:szCs w:val="24"/>
              </w:rPr>
            </w:pPr>
            <w:r w:rsidRPr="00DB5735">
              <w:rPr>
                <w:rFonts w:ascii="Marianne" w:eastAsia="Times" w:hAnsi="Marianne"/>
                <w:b/>
                <w:sz w:val="24"/>
              </w:rPr>
              <w:t>DATE LIMITE DE SOUMISSION</w:t>
            </w:r>
            <w:r w:rsidRPr="00DB5735">
              <w:rPr>
                <w:rFonts w:ascii="Marianne" w:eastAsia="Times" w:hAnsi="Marianne"/>
                <w:b/>
                <w:bCs/>
                <w:sz w:val="24"/>
              </w:rPr>
              <w:t xml:space="preserve"> </w:t>
            </w:r>
            <w:r w:rsidR="009E2A88" w:rsidRPr="00DB5735">
              <w:rPr>
                <w:rFonts w:ascii="Marianne" w:hAnsi="Marianne"/>
                <w:b/>
                <w:bCs/>
              </w:rPr>
              <w:t xml:space="preserve">: </w:t>
            </w:r>
            <w:r w:rsidR="00020527" w:rsidRPr="00211090">
              <w:rPr>
                <w:rFonts w:ascii="Marianne" w:hAnsi="Marianne"/>
                <w:b/>
                <w:bCs/>
                <w:color w:val="C00000"/>
                <w:sz w:val="28"/>
                <w:szCs w:val="32"/>
              </w:rPr>
              <w:t>8</w:t>
            </w:r>
            <w:r w:rsidR="00F07768" w:rsidRPr="00211090">
              <w:rPr>
                <w:rFonts w:ascii="Marianne" w:hAnsi="Marianne"/>
                <w:b/>
                <w:bCs/>
                <w:color w:val="C00000"/>
                <w:sz w:val="28"/>
                <w:szCs w:val="32"/>
              </w:rPr>
              <w:t xml:space="preserve"> </w:t>
            </w:r>
            <w:r w:rsidR="00020527" w:rsidRPr="00211090">
              <w:rPr>
                <w:rFonts w:ascii="Marianne" w:hAnsi="Marianne"/>
                <w:b/>
                <w:bCs/>
                <w:color w:val="C00000"/>
                <w:sz w:val="28"/>
                <w:szCs w:val="32"/>
              </w:rPr>
              <w:t>décembre</w:t>
            </w:r>
            <w:r w:rsidR="00F07768" w:rsidRPr="00211090">
              <w:rPr>
                <w:rFonts w:ascii="Marianne" w:hAnsi="Marianne"/>
                <w:b/>
                <w:bCs/>
                <w:color w:val="C00000"/>
                <w:sz w:val="28"/>
                <w:szCs w:val="32"/>
              </w:rPr>
              <w:t xml:space="preserve"> 2026</w:t>
            </w:r>
            <w:r w:rsidR="009E2A88" w:rsidRPr="00211090">
              <w:rPr>
                <w:rFonts w:ascii="Marianne" w:hAnsi="Marianne"/>
                <w:b/>
                <w:bCs/>
                <w:color w:val="C00000"/>
                <w:sz w:val="28"/>
                <w:szCs w:val="32"/>
              </w:rPr>
              <w:t xml:space="preserve"> – 16h00</w:t>
            </w:r>
          </w:p>
          <w:p w14:paraId="6A800178" w14:textId="1BA0BF21" w:rsidR="0066009B" w:rsidRPr="00DB5735" w:rsidRDefault="005F7887" w:rsidP="0066009B">
            <w:pPr>
              <w:ind w:left="352" w:right="280"/>
              <w:jc w:val="left"/>
              <w:rPr>
                <w:rFonts w:ascii="Marianne" w:hAnsi="Marianne" w:cs="Calibri"/>
                <w:b/>
                <w:sz w:val="24"/>
              </w:rPr>
            </w:pPr>
            <w:hyperlink r:id="rId7" w:history="1">
              <w:r w:rsidR="00020527" w:rsidRPr="00020527">
                <w:rPr>
                  <w:rStyle w:val="Lienhypertexte"/>
                  <w:rFonts w:ascii="Marianne" w:hAnsi="Marianne" w:cs="Calibri"/>
                  <w:b/>
                  <w:sz w:val="24"/>
                </w:rPr>
                <w:t>https://iris.anr.fr/fr/soumission-nouveau-projet</w:t>
              </w:r>
            </w:hyperlink>
          </w:p>
          <w:tbl>
            <w:tblPr>
              <w:tblpPr w:leftFromText="141" w:rightFromText="141" w:vertAnchor="text" w:horzAnchor="margin" w:tblpY="401"/>
              <w:tblOverlap w:val="never"/>
              <w:tblW w:w="47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4"/>
              <w:gridCol w:w="5723"/>
            </w:tblGrid>
            <w:tr w:rsidR="00F07768" w:rsidRPr="00DB5735" w14:paraId="00875F76" w14:textId="77777777" w:rsidTr="00F07768">
              <w:trPr>
                <w:trHeight w:val="25"/>
              </w:trPr>
              <w:tc>
                <w:tcPr>
                  <w:tcW w:w="2146" w:type="pct"/>
                  <w:tcBorders>
                    <w:top w:val="single" w:sz="4" w:space="0" w:color="auto"/>
                    <w:left w:val="single" w:sz="4" w:space="0" w:color="auto"/>
                    <w:bottom w:val="single" w:sz="4" w:space="0" w:color="auto"/>
                    <w:right w:val="single" w:sz="4" w:space="0" w:color="auto"/>
                  </w:tcBorders>
                  <w:shd w:val="clear" w:color="auto" w:fill="F2F2F2"/>
                  <w:vAlign w:val="center"/>
                </w:tcPr>
                <w:p w14:paraId="7CAC18EC" w14:textId="1710A5ED" w:rsidR="00F07768" w:rsidRPr="001B72CF" w:rsidRDefault="00F07768" w:rsidP="00F07768">
                  <w:pPr>
                    <w:autoSpaceDE w:val="0"/>
                    <w:autoSpaceDN w:val="0"/>
                    <w:ind w:left="175"/>
                    <w:jc w:val="left"/>
                    <w:rPr>
                      <w:b/>
                      <w:bCs/>
                      <w:sz w:val="24"/>
                      <w:szCs w:val="24"/>
                    </w:rPr>
                  </w:pPr>
                  <w:r>
                    <w:rPr>
                      <w:b/>
                      <w:bCs/>
                      <w:sz w:val="24"/>
                      <w:szCs w:val="24"/>
                    </w:rPr>
                    <w:t>N° du projet</w:t>
                  </w:r>
                  <w:r w:rsidR="0066009B">
                    <w:rPr>
                      <w:b/>
                      <w:bCs/>
                      <w:sz w:val="24"/>
                      <w:szCs w:val="24"/>
                    </w:rPr>
                    <w:t xml:space="preserve"> : </w:t>
                  </w:r>
                  <w:r w:rsidR="0066009B" w:rsidRPr="00DB5735">
                    <w:rPr>
                      <w:rFonts w:ascii="Marianne" w:hAnsi="Marianne" w:cs="Tahoma"/>
                      <w:b/>
                      <w:bCs/>
                      <w:color w:val="C00000"/>
                      <w:sz w:val="18"/>
                    </w:rPr>
                    <w:t xml:space="preserve">Veuillez indiquer le n° de dossier attribué par le </w:t>
                  </w:r>
                  <w:r w:rsidR="00020527">
                    <w:rPr>
                      <w:rFonts w:ascii="Marianne" w:hAnsi="Marianne" w:cs="Tahoma"/>
                      <w:b/>
                      <w:bCs/>
                      <w:color w:val="C00000"/>
                      <w:sz w:val="18"/>
                    </w:rPr>
                    <w:t>portail IRIS</w:t>
                  </w:r>
                </w:p>
              </w:tc>
              <w:tc>
                <w:tcPr>
                  <w:tcW w:w="2854" w:type="pct"/>
                  <w:tcBorders>
                    <w:top w:val="single" w:sz="4" w:space="0" w:color="auto"/>
                    <w:left w:val="single" w:sz="4" w:space="0" w:color="auto"/>
                    <w:bottom w:val="single" w:sz="4" w:space="0" w:color="auto"/>
                    <w:right w:val="single" w:sz="4" w:space="0" w:color="auto"/>
                  </w:tcBorders>
                  <w:vAlign w:val="center"/>
                </w:tcPr>
                <w:p w14:paraId="7145096C" w14:textId="77777777" w:rsidR="00F07768" w:rsidRPr="00DB5735" w:rsidRDefault="00F07768" w:rsidP="00F07768">
                  <w:pPr>
                    <w:autoSpaceDE w:val="0"/>
                    <w:autoSpaceDN w:val="0"/>
                    <w:ind w:left="175"/>
                    <w:jc w:val="left"/>
                    <w:rPr>
                      <w:rFonts w:ascii="Marianne" w:hAnsi="Marianne" w:cs="Arial"/>
                    </w:rPr>
                  </w:pPr>
                </w:p>
              </w:tc>
            </w:tr>
            <w:tr w:rsidR="00F07768" w:rsidRPr="00DB5735" w14:paraId="2AC50E6C" w14:textId="77777777" w:rsidTr="00F07768">
              <w:trPr>
                <w:trHeight w:val="25"/>
              </w:trPr>
              <w:tc>
                <w:tcPr>
                  <w:tcW w:w="2146" w:type="pct"/>
                  <w:tcBorders>
                    <w:top w:val="single" w:sz="4" w:space="0" w:color="auto"/>
                    <w:left w:val="single" w:sz="4" w:space="0" w:color="auto"/>
                    <w:bottom w:val="single" w:sz="4" w:space="0" w:color="auto"/>
                    <w:right w:val="single" w:sz="4" w:space="0" w:color="auto"/>
                  </w:tcBorders>
                  <w:shd w:val="clear" w:color="auto" w:fill="F2F2F2"/>
                  <w:vAlign w:val="center"/>
                </w:tcPr>
                <w:p w14:paraId="28B5CAF3" w14:textId="24BF8F77" w:rsidR="00F07768" w:rsidRPr="0066009B" w:rsidRDefault="00F07768" w:rsidP="00F07768">
                  <w:pPr>
                    <w:autoSpaceDE w:val="0"/>
                    <w:autoSpaceDN w:val="0"/>
                    <w:ind w:left="175"/>
                    <w:jc w:val="left"/>
                    <w:rPr>
                      <w:rFonts w:ascii="Marianne" w:hAnsi="Marianne" w:cs="Arial"/>
                      <w:b/>
                      <w:bCs/>
                      <w:szCs w:val="20"/>
                    </w:rPr>
                  </w:pPr>
                  <w:r w:rsidRPr="0066009B">
                    <w:rPr>
                      <w:b/>
                      <w:bCs/>
                      <w:szCs w:val="20"/>
                    </w:rPr>
                    <w:t>Nom du réseau d’excellence clinique</w:t>
                  </w:r>
                  <w:r w:rsidRPr="0066009B">
                    <w:rPr>
                      <w:rFonts w:cs="Calibri"/>
                      <w:b/>
                      <w:bCs/>
                      <w:szCs w:val="20"/>
                    </w:rPr>
                    <w:t> et appareil anatomique concerné</w:t>
                  </w:r>
                </w:p>
              </w:tc>
              <w:tc>
                <w:tcPr>
                  <w:tcW w:w="2854" w:type="pct"/>
                  <w:tcBorders>
                    <w:top w:val="single" w:sz="4" w:space="0" w:color="auto"/>
                    <w:left w:val="single" w:sz="4" w:space="0" w:color="auto"/>
                    <w:bottom w:val="single" w:sz="4" w:space="0" w:color="auto"/>
                    <w:right w:val="single" w:sz="4" w:space="0" w:color="auto"/>
                  </w:tcBorders>
                  <w:vAlign w:val="center"/>
                </w:tcPr>
                <w:p w14:paraId="61378A64" w14:textId="77777777" w:rsidR="00F07768" w:rsidRPr="00DB5735" w:rsidRDefault="00F07768" w:rsidP="00F07768">
                  <w:pPr>
                    <w:autoSpaceDE w:val="0"/>
                    <w:autoSpaceDN w:val="0"/>
                    <w:ind w:left="175"/>
                    <w:jc w:val="left"/>
                    <w:rPr>
                      <w:rFonts w:ascii="Marianne" w:hAnsi="Marianne" w:cs="Arial"/>
                    </w:rPr>
                  </w:pPr>
                </w:p>
              </w:tc>
            </w:tr>
            <w:tr w:rsidR="00F07768" w:rsidRPr="00DB5735" w14:paraId="70E1B8A9" w14:textId="77777777" w:rsidTr="00F07768">
              <w:trPr>
                <w:trHeight w:val="25"/>
              </w:trPr>
              <w:tc>
                <w:tcPr>
                  <w:tcW w:w="214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4C714E2" w14:textId="5C234678" w:rsidR="00F07768" w:rsidRPr="0066009B" w:rsidRDefault="00563E70" w:rsidP="00F07768">
                  <w:pPr>
                    <w:pStyle w:val="premirepage"/>
                    <w:ind w:left="175"/>
                    <w:jc w:val="left"/>
                    <w:rPr>
                      <w:rFonts w:ascii="Marianne" w:hAnsi="Marianne" w:cs="Tahoma"/>
                      <w:szCs w:val="20"/>
                    </w:rPr>
                  </w:pPr>
                  <w:r w:rsidRPr="0066009B">
                    <w:rPr>
                      <w:szCs w:val="20"/>
                    </w:rPr>
                    <w:t>Nom du centre</w:t>
                  </w:r>
                  <w:r w:rsidR="00F07768" w:rsidRPr="0066009B">
                    <w:rPr>
                      <w:szCs w:val="20"/>
                    </w:rPr>
                    <w:t xml:space="preserve"> pilote</w:t>
                  </w:r>
                  <w:r w:rsidR="000227FD" w:rsidRPr="0066009B">
                    <w:rPr>
                      <w:szCs w:val="20"/>
                    </w:rPr>
                    <w:t xml:space="preserve"> </w:t>
                  </w:r>
                </w:p>
              </w:tc>
              <w:tc>
                <w:tcPr>
                  <w:tcW w:w="2854" w:type="pct"/>
                  <w:tcBorders>
                    <w:top w:val="single" w:sz="4" w:space="0" w:color="auto"/>
                    <w:left w:val="single" w:sz="4" w:space="0" w:color="auto"/>
                    <w:bottom w:val="single" w:sz="4" w:space="0" w:color="auto"/>
                    <w:right w:val="single" w:sz="4" w:space="0" w:color="auto"/>
                  </w:tcBorders>
                  <w:vAlign w:val="center"/>
                </w:tcPr>
                <w:p w14:paraId="4478FF2A" w14:textId="77777777" w:rsidR="00F07768" w:rsidRPr="00DB5735" w:rsidRDefault="00F07768" w:rsidP="00F07768">
                  <w:pPr>
                    <w:autoSpaceDE w:val="0"/>
                    <w:autoSpaceDN w:val="0"/>
                    <w:ind w:left="175"/>
                    <w:jc w:val="left"/>
                    <w:rPr>
                      <w:rFonts w:ascii="Marianne" w:hAnsi="Marianne" w:cs="Arial"/>
                    </w:rPr>
                  </w:pPr>
                </w:p>
              </w:tc>
            </w:tr>
            <w:tr w:rsidR="00F07768" w:rsidRPr="00DB5735" w14:paraId="601C2251" w14:textId="77777777" w:rsidTr="00F07768">
              <w:trPr>
                <w:trHeight w:val="1305"/>
              </w:trPr>
              <w:tc>
                <w:tcPr>
                  <w:tcW w:w="214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E761366" w14:textId="50535A0F" w:rsidR="00F07768" w:rsidRPr="0066009B" w:rsidRDefault="00F07768" w:rsidP="00F07768">
                  <w:pPr>
                    <w:pStyle w:val="premirepage"/>
                    <w:ind w:left="175"/>
                    <w:jc w:val="left"/>
                    <w:rPr>
                      <w:rFonts w:ascii="Marianne" w:hAnsi="Marianne" w:cs="Tahoma"/>
                      <w:szCs w:val="20"/>
                    </w:rPr>
                  </w:pPr>
                  <w:r w:rsidRPr="0066009B">
                    <w:rPr>
                      <w:szCs w:val="20"/>
                    </w:rPr>
                    <w:t>Adresse du siège social</w:t>
                  </w:r>
                  <w:r w:rsidR="000227FD" w:rsidRPr="0066009B">
                    <w:rPr>
                      <w:szCs w:val="20"/>
                    </w:rPr>
                    <w:t xml:space="preserve"> </w:t>
                  </w:r>
                </w:p>
              </w:tc>
              <w:tc>
                <w:tcPr>
                  <w:tcW w:w="2854" w:type="pct"/>
                  <w:tcBorders>
                    <w:top w:val="single" w:sz="4" w:space="0" w:color="auto"/>
                    <w:left w:val="single" w:sz="4" w:space="0" w:color="auto"/>
                    <w:bottom w:val="single" w:sz="4" w:space="0" w:color="auto"/>
                    <w:right w:val="single" w:sz="4" w:space="0" w:color="auto"/>
                  </w:tcBorders>
                  <w:vAlign w:val="center"/>
                </w:tcPr>
                <w:p w14:paraId="32D2E807" w14:textId="77777777" w:rsidR="00F07768" w:rsidRPr="00DB5735" w:rsidRDefault="00F07768" w:rsidP="00F07768">
                  <w:pPr>
                    <w:autoSpaceDE w:val="0"/>
                    <w:autoSpaceDN w:val="0"/>
                    <w:ind w:left="175"/>
                    <w:jc w:val="left"/>
                    <w:rPr>
                      <w:rFonts w:ascii="Marianne" w:hAnsi="Marianne" w:cs="Arial"/>
                    </w:rPr>
                  </w:pPr>
                </w:p>
              </w:tc>
            </w:tr>
            <w:tr w:rsidR="00F07768" w:rsidRPr="00DB5735" w14:paraId="7018284B" w14:textId="77777777" w:rsidTr="00F07768">
              <w:trPr>
                <w:trHeight w:val="543"/>
              </w:trPr>
              <w:tc>
                <w:tcPr>
                  <w:tcW w:w="214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4508B96C" w14:textId="43EBBADE" w:rsidR="00F07768" w:rsidRPr="0066009B" w:rsidRDefault="00F07768" w:rsidP="00F07768">
                  <w:pPr>
                    <w:pStyle w:val="premirepage"/>
                    <w:ind w:left="175"/>
                    <w:jc w:val="left"/>
                    <w:rPr>
                      <w:rFonts w:ascii="Marianne" w:hAnsi="Marianne" w:cs="Tahoma"/>
                      <w:szCs w:val="20"/>
                    </w:rPr>
                  </w:pPr>
                  <w:r w:rsidRPr="0066009B">
                    <w:rPr>
                      <w:szCs w:val="20"/>
                    </w:rPr>
                    <w:t>Statut juridique</w:t>
                  </w:r>
                </w:p>
              </w:tc>
              <w:tc>
                <w:tcPr>
                  <w:tcW w:w="2854" w:type="pct"/>
                  <w:tcBorders>
                    <w:top w:val="single" w:sz="4" w:space="0" w:color="auto"/>
                    <w:left w:val="single" w:sz="4" w:space="0" w:color="auto"/>
                    <w:bottom w:val="single" w:sz="4" w:space="0" w:color="auto"/>
                    <w:right w:val="single" w:sz="4" w:space="0" w:color="auto"/>
                  </w:tcBorders>
                  <w:vAlign w:val="center"/>
                </w:tcPr>
                <w:p w14:paraId="7ABE42DE" w14:textId="77777777" w:rsidR="00F07768" w:rsidRPr="00DB5735" w:rsidRDefault="00F07768" w:rsidP="00F07768">
                  <w:pPr>
                    <w:autoSpaceDE w:val="0"/>
                    <w:autoSpaceDN w:val="0"/>
                    <w:ind w:left="175"/>
                    <w:jc w:val="left"/>
                    <w:rPr>
                      <w:rFonts w:ascii="Marianne" w:hAnsi="Marianne" w:cs="Arial"/>
                    </w:rPr>
                  </w:pPr>
                </w:p>
              </w:tc>
            </w:tr>
            <w:tr w:rsidR="00F07768" w:rsidRPr="00DB5735" w14:paraId="476B24E7" w14:textId="77777777" w:rsidTr="00F07768">
              <w:trPr>
                <w:trHeight w:val="25"/>
              </w:trPr>
              <w:tc>
                <w:tcPr>
                  <w:tcW w:w="214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3D2616C4" w14:textId="74EF6643" w:rsidR="00F07768" w:rsidRPr="0066009B" w:rsidRDefault="00F07768" w:rsidP="00F07768">
                  <w:pPr>
                    <w:ind w:left="175"/>
                    <w:jc w:val="left"/>
                    <w:rPr>
                      <w:rFonts w:ascii="Marianne" w:hAnsi="Marianne" w:cs="Tahoma"/>
                      <w:szCs w:val="20"/>
                    </w:rPr>
                  </w:pPr>
                  <w:r w:rsidRPr="0066009B">
                    <w:rPr>
                      <w:szCs w:val="20"/>
                    </w:rPr>
                    <w:t xml:space="preserve">N° d’immatriculation SIREN (9 chiffres) et le N° FINESS  </w:t>
                  </w:r>
                </w:p>
              </w:tc>
              <w:tc>
                <w:tcPr>
                  <w:tcW w:w="2854" w:type="pct"/>
                  <w:tcBorders>
                    <w:top w:val="single" w:sz="4" w:space="0" w:color="auto"/>
                    <w:left w:val="single" w:sz="4" w:space="0" w:color="auto"/>
                    <w:bottom w:val="single" w:sz="4" w:space="0" w:color="auto"/>
                    <w:right w:val="single" w:sz="4" w:space="0" w:color="auto"/>
                  </w:tcBorders>
                  <w:vAlign w:val="center"/>
                </w:tcPr>
                <w:p w14:paraId="79442C79" w14:textId="77777777" w:rsidR="00F07768" w:rsidRPr="00DB5735" w:rsidRDefault="00F07768" w:rsidP="00F07768">
                  <w:pPr>
                    <w:autoSpaceDE w:val="0"/>
                    <w:autoSpaceDN w:val="0"/>
                    <w:ind w:left="175"/>
                    <w:jc w:val="left"/>
                    <w:rPr>
                      <w:rFonts w:ascii="Marianne" w:hAnsi="Marianne" w:cs="Arial"/>
                    </w:rPr>
                  </w:pPr>
                </w:p>
              </w:tc>
            </w:tr>
            <w:tr w:rsidR="00F07768" w:rsidRPr="00DB5735" w14:paraId="49BA768A" w14:textId="77777777" w:rsidTr="00F07768">
              <w:trPr>
                <w:trHeight w:val="25"/>
              </w:trPr>
              <w:tc>
                <w:tcPr>
                  <w:tcW w:w="2146" w:type="pct"/>
                  <w:tcBorders>
                    <w:top w:val="single" w:sz="4" w:space="0" w:color="auto"/>
                    <w:left w:val="single" w:sz="4" w:space="0" w:color="auto"/>
                    <w:bottom w:val="single" w:sz="4" w:space="0" w:color="auto"/>
                    <w:right w:val="single" w:sz="4" w:space="0" w:color="auto"/>
                  </w:tcBorders>
                  <w:shd w:val="clear" w:color="auto" w:fill="F2F2F2"/>
                  <w:vAlign w:val="center"/>
                </w:tcPr>
                <w:p w14:paraId="74739100" w14:textId="040B17CD" w:rsidR="00F07768" w:rsidRPr="0066009B" w:rsidRDefault="00F07768" w:rsidP="00F07768">
                  <w:pPr>
                    <w:ind w:left="175"/>
                    <w:jc w:val="left"/>
                    <w:rPr>
                      <w:rFonts w:ascii="Marianne" w:hAnsi="Marianne" w:cs="Tahoma"/>
                      <w:b/>
                      <w:szCs w:val="20"/>
                    </w:rPr>
                  </w:pPr>
                  <w:r w:rsidRPr="0066009B">
                    <w:rPr>
                      <w:b/>
                      <w:bCs/>
                      <w:szCs w:val="20"/>
                    </w:rPr>
                    <w:t>Nom et prénom du représentant légal</w:t>
                  </w:r>
                </w:p>
              </w:tc>
              <w:tc>
                <w:tcPr>
                  <w:tcW w:w="2854" w:type="pct"/>
                  <w:tcBorders>
                    <w:top w:val="single" w:sz="4" w:space="0" w:color="auto"/>
                    <w:left w:val="single" w:sz="4" w:space="0" w:color="auto"/>
                    <w:bottom w:val="single" w:sz="4" w:space="0" w:color="auto"/>
                    <w:right w:val="single" w:sz="4" w:space="0" w:color="auto"/>
                  </w:tcBorders>
                  <w:vAlign w:val="center"/>
                </w:tcPr>
                <w:p w14:paraId="108E9A19" w14:textId="77777777" w:rsidR="00F07768" w:rsidRPr="00DB5735" w:rsidRDefault="00F07768" w:rsidP="00F07768">
                  <w:pPr>
                    <w:autoSpaceDE w:val="0"/>
                    <w:autoSpaceDN w:val="0"/>
                    <w:ind w:left="175"/>
                    <w:jc w:val="left"/>
                    <w:rPr>
                      <w:rFonts w:ascii="Marianne" w:hAnsi="Marianne" w:cs="Arial"/>
                    </w:rPr>
                  </w:pPr>
                </w:p>
              </w:tc>
            </w:tr>
          </w:tbl>
          <w:p w14:paraId="12C91B0F" w14:textId="77777777" w:rsidR="0067052F" w:rsidRPr="00146162" w:rsidRDefault="0067052F" w:rsidP="00EB6AFC">
            <w:pPr>
              <w:ind w:left="175" w:right="601"/>
              <w:rPr>
                <w:rFonts w:ascii="Times" w:eastAsia="Times" w:hAnsi="Times" w:cs="Arial"/>
                <w:sz w:val="24"/>
                <w:szCs w:val="24"/>
              </w:rPr>
            </w:pPr>
          </w:p>
        </w:tc>
      </w:tr>
    </w:tbl>
    <w:p w14:paraId="2E297016" w14:textId="77777777" w:rsidR="00E844FF" w:rsidRDefault="00E844FF">
      <w:pPr>
        <w:spacing w:line="276" w:lineRule="auto"/>
        <w:jc w:val="left"/>
      </w:pPr>
      <w:r>
        <w:br w:type="page"/>
      </w:r>
    </w:p>
    <w:p w14:paraId="2EAD3192" w14:textId="77777777" w:rsidR="00E844FF" w:rsidRDefault="00E844FF" w:rsidP="007E64D3">
      <w:pPr>
        <w:sectPr w:rsidR="00E844FF" w:rsidSect="006F0453">
          <w:footerReference w:type="even" r:id="rId8"/>
          <w:footerReference w:type="default" r:id="rId9"/>
          <w:headerReference w:type="first" r:id="rId10"/>
          <w:type w:val="continuous"/>
          <w:pgSz w:w="11907" w:h="16839" w:code="9"/>
          <w:pgMar w:top="851" w:right="1412" w:bottom="851" w:left="1559" w:header="709" w:footer="272" w:gutter="0"/>
          <w:cols w:space="708"/>
          <w:noEndnote/>
          <w:titlePg/>
          <w:docGrid w:linePitch="299"/>
        </w:sectPr>
      </w:pPr>
    </w:p>
    <w:p w14:paraId="6C263ACD" w14:textId="77777777" w:rsidR="00F07768" w:rsidRPr="0066009B" w:rsidRDefault="00F07768" w:rsidP="000227FD">
      <w:pPr>
        <w:pStyle w:val="Titre1"/>
        <w:rPr>
          <w:rFonts w:cs="Arial"/>
        </w:rPr>
      </w:pPr>
      <w:r w:rsidRPr="0066009B">
        <w:rPr>
          <w:rFonts w:cs="Arial"/>
        </w:rPr>
        <w:lastRenderedPageBreak/>
        <w:t>Identification du réseau d’excellence clinique</w:t>
      </w:r>
    </w:p>
    <w:tbl>
      <w:tblPr>
        <w:tblW w:w="50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5"/>
        <w:gridCol w:w="3297"/>
        <w:gridCol w:w="4080"/>
      </w:tblGrid>
      <w:tr w:rsidR="00F07768" w:rsidRPr="0066009B" w14:paraId="13B91E49" w14:textId="77777777" w:rsidTr="0066009B">
        <w:trPr>
          <w:trHeight w:val="624"/>
        </w:trPr>
        <w:tc>
          <w:tcPr>
            <w:tcW w:w="1102" w:type="pct"/>
            <w:vMerge w:val="restart"/>
            <w:shd w:val="clear" w:color="auto" w:fill="F2F2F2" w:themeFill="background1" w:themeFillShade="F2"/>
            <w:vAlign w:val="center"/>
          </w:tcPr>
          <w:p w14:paraId="7F40CDC9" w14:textId="77777777" w:rsidR="00F07768" w:rsidRPr="0066009B" w:rsidRDefault="00F07768" w:rsidP="00333526">
            <w:pPr>
              <w:jc w:val="left"/>
              <w:rPr>
                <w:rFonts w:cs="Arial"/>
                <w:b/>
                <w:bCs/>
                <w:szCs w:val="20"/>
              </w:rPr>
            </w:pPr>
            <w:bookmarkStart w:id="0" w:name="_Toc68627156"/>
            <w:r w:rsidRPr="0066009B">
              <w:rPr>
                <w:rFonts w:cs="Arial"/>
                <w:b/>
                <w:bCs/>
                <w:szCs w:val="20"/>
              </w:rPr>
              <w:t>Coordonnateurs du réseau d’excellence clinique</w:t>
            </w:r>
          </w:p>
        </w:tc>
        <w:tc>
          <w:tcPr>
            <w:tcW w:w="3898" w:type="pct"/>
            <w:gridSpan w:val="2"/>
            <w:shd w:val="clear" w:color="auto" w:fill="F2F2F2" w:themeFill="background1" w:themeFillShade="F2"/>
            <w:vAlign w:val="center"/>
          </w:tcPr>
          <w:p w14:paraId="74239286" w14:textId="58A1A006" w:rsidR="00F07768" w:rsidRPr="0066009B" w:rsidRDefault="00F07768" w:rsidP="00333526">
            <w:pPr>
              <w:spacing w:after="0"/>
              <w:jc w:val="center"/>
              <w:rPr>
                <w:rFonts w:cs="Arial"/>
                <w:szCs w:val="20"/>
              </w:rPr>
            </w:pPr>
            <w:r w:rsidRPr="0066009B">
              <w:rPr>
                <w:rFonts w:cs="Arial"/>
                <w:b/>
                <w:bCs/>
                <w:szCs w:val="20"/>
              </w:rPr>
              <w:t xml:space="preserve">Coordonnateur </w:t>
            </w:r>
            <w:r w:rsidR="00563E70" w:rsidRPr="0066009B">
              <w:rPr>
                <w:rFonts w:cs="Arial"/>
                <w:b/>
                <w:bCs/>
                <w:szCs w:val="20"/>
              </w:rPr>
              <w:t>n°1</w:t>
            </w:r>
            <w:r w:rsidRPr="0066009B">
              <w:rPr>
                <w:rFonts w:cs="Arial"/>
                <w:b/>
                <w:bCs/>
                <w:szCs w:val="20"/>
              </w:rPr>
              <w:t> :</w:t>
            </w:r>
          </w:p>
        </w:tc>
      </w:tr>
      <w:tr w:rsidR="00F07768" w:rsidRPr="0066009B" w14:paraId="01690876" w14:textId="77777777" w:rsidTr="0066009B">
        <w:trPr>
          <w:trHeight w:val="574"/>
        </w:trPr>
        <w:tc>
          <w:tcPr>
            <w:tcW w:w="1102" w:type="pct"/>
            <w:vMerge/>
            <w:shd w:val="clear" w:color="auto" w:fill="D9D9D9"/>
            <w:vAlign w:val="center"/>
          </w:tcPr>
          <w:p w14:paraId="3FCB96E2" w14:textId="77777777" w:rsidR="00F07768" w:rsidRPr="0066009B" w:rsidRDefault="00F07768" w:rsidP="00333526">
            <w:pPr>
              <w:jc w:val="left"/>
              <w:rPr>
                <w:rFonts w:cs="Arial"/>
                <w:szCs w:val="20"/>
              </w:rPr>
            </w:pPr>
          </w:p>
        </w:tc>
        <w:tc>
          <w:tcPr>
            <w:tcW w:w="1742" w:type="pct"/>
            <w:shd w:val="clear" w:color="auto" w:fill="F2F2F2" w:themeFill="background1" w:themeFillShade="F2"/>
            <w:vAlign w:val="center"/>
          </w:tcPr>
          <w:p w14:paraId="00683712" w14:textId="77777777" w:rsidR="00F07768" w:rsidRPr="0066009B" w:rsidRDefault="00F07768" w:rsidP="00333526">
            <w:pPr>
              <w:jc w:val="left"/>
              <w:rPr>
                <w:rFonts w:cs="Arial"/>
                <w:szCs w:val="20"/>
              </w:rPr>
            </w:pPr>
            <w:r w:rsidRPr="0066009B">
              <w:rPr>
                <w:rFonts w:cs="Arial"/>
                <w:szCs w:val="20"/>
              </w:rPr>
              <w:t>Nom et prénom :</w:t>
            </w:r>
          </w:p>
        </w:tc>
        <w:tc>
          <w:tcPr>
            <w:tcW w:w="2156" w:type="pct"/>
            <w:vAlign w:val="center"/>
          </w:tcPr>
          <w:p w14:paraId="39154E49" w14:textId="77777777" w:rsidR="00F07768" w:rsidRPr="0066009B" w:rsidRDefault="00F07768" w:rsidP="00333526">
            <w:pPr>
              <w:rPr>
                <w:rFonts w:cs="Arial"/>
                <w:szCs w:val="20"/>
              </w:rPr>
            </w:pPr>
          </w:p>
        </w:tc>
      </w:tr>
      <w:tr w:rsidR="00F07768" w:rsidRPr="0066009B" w14:paraId="2534523E" w14:textId="77777777" w:rsidTr="0066009B">
        <w:trPr>
          <w:trHeight w:val="413"/>
        </w:trPr>
        <w:tc>
          <w:tcPr>
            <w:tcW w:w="1102" w:type="pct"/>
            <w:vMerge/>
            <w:shd w:val="clear" w:color="auto" w:fill="D9D9D9"/>
            <w:vAlign w:val="center"/>
          </w:tcPr>
          <w:p w14:paraId="357652BC" w14:textId="77777777" w:rsidR="00F07768" w:rsidRPr="0066009B" w:rsidRDefault="00F07768" w:rsidP="00333526">
            <w:pPr>
              <w:jc w:val="left"/>
              <w:rPr>
                <w:rFonts w:cs="Arial"/>
                <w:szCs w:val="20"/>
              </w:rPr>
            </w:pPr>
          </w:p>
        </w:tc>
        <w:tc>
          <w:tcPr>
            <w:tcW w:w="1742" w:type="pct"/>
            <w:shd w:val="clear" w:color="auto" w:fill="F2F2F2" w:themeFill="background1" w:themeFillShade="F2"/>
            <w:vAlign w:val="center"/>
          </w:tcPr>
          <w:p w14:paraId="1750D529" w14:textId="77777777" w:rsidR="00F07768" w:rsidRPr="0066009B" w:rsidRDefault="00F07768" w:rsidP="00333526">
            <w:pPr>
              <w:jc w:val="left"/>
              <w:rPr>
                <w:rFonts w:cs="Arial"/>
                <w:szCs w:val="20"/>
              </w:rPr>
            </w:pPr>
            <w:r w:rsidRPr="0066009B">
              <w:rPr>
                <w:rFonts w:cs="Arial"/>
                <w:szCs w:val="20"/>
              </w:rPr>
              <w:t xml:space="preserve">Mail : </w:t>
            </w:r>
          </w:p>
        </w:tc>
        <w:tc>
          <w:tcPr>
            <w:tcW w:w="2156" w:type="pct"/>
            <w:vAlign w:val="center"/>
          </w:tcPr>
          <w:p w14:paraId="130E4330" w14:textId="77777777" w:rsidR="00F07768" w:rsidRPr="0066009B" w:rsidRDefault="00F07768" w:rsidP="00333526">
            <w:pPr>
              <w:rPr>
                <w:rFonts w:cs="Arial"/>
                <w:szCs w:val="20"/>
              </w:rPr>
            </w:pPr>
          </w:p>
        </w:tc>
      </w:tr>
      <w:tr w:rsidR="00F07768" w:rsidRPr="0066009B" w14:paraId="1D8F12B3" w14:textId="77777777" w:rsidTr="0066009B">
        <w:trPr>
          <w:trHeight w:val="519"/>
        </w:trPr>
        <w:tc>
          <w:tcPr>
            <w:tcW w:w="1102" w:type="pct"/>
            <w:vMerge/>
            <w:shd w:val="clear" w:color="auto" w:fill="D9D9D9"/>
            <w:vAlign w:val="center"/>
          </w:tcPr>
          <w:p w14:paraId="6343EB24" w14:textId="77777777" w:rsidR="00F07768" w:rsidRPr="0066009B" w:rsidRDefault="00F07768" w:rsidP="00333526">
            <w:pPr>
              <w:jc w:val="left"/>
              <w:rPr>
                <w:rFonts w:cs="Arial"/>
                <w:szCs w:val="20"/>
              </w:rPr>
            </w:pPr>
          </w:p>
        </w:tc>
        <w:tc>
          <w:tcPr>
            <w:tcW w:w="1742" w:type="pct"/>
            <w:shd w:val="clear" w:color="auto" w:fill="F2F2F2" w:themeFill="background1" w:themeFillShade="F2"/>
            <w:vAlign w:val="center"/>
          </w:tcPr>
          <w:p w14:paraId="3FA09D05" w14:textId="77777777" w:rsidR="00F07768" w:rsidRPr="0066009B" w:rsidRDefault="00F07768" w:rsidP="00333526">
            <w:pPr>
              <w:jc w:val="left"/>
              <w:rPr>
                <w:rFonts w:cs="Arial"/>
                <w:szCs w:val="20"/>
              </w:rPr>
            </w:pPr>
            <w:r w:rsidRPr="0066009B">
              <w:rPr>
                <w:rFonts w:cs="Arial"/>
                <w:szCs w:val="20"/>
              </w:rPr>
              <w:t>N° de téléphone :</w:t>
            </w:r>
          </w:p>
        </w:tc>
        <w:tc>
          <w:tcPr>
            <w:tcW w:w="2156" w:type="pct"/>
            <w:vAlign w:val="center"/>
          </w:tcPr>
          <w:p w14:paraId="0FB49399" w14:textId="77777777" w:rsidR="00F07768" w:rsidRPr="0066009B" w:rsidRDefault="00F07768" w:rsidP="00333526">
            <w:pPr>
              <w:rPr>
                <w:rFonts w:cs="Arial"/>
                <w:szCs w:val="20"/>
              </w:rPr>
            </w:pPr>
          </w:p>
        </w:tc>
      </w:tr>
      <w:tr w:rsidR="00F07768" w:rsidRPr="0066009B" w14:paraId="6CEF6257" w14:textId="77777777" w:rsidTr="0066009B">
        <w:trPr>
          <w:trHeight w:val="838"/>
        </w:trPr>
        <w:tc>
          <w:tcPr>
            <w:tcW w:w="1102" w:type="pct"/>
            <w:vMerge/>
            <w:shd w:val="clear" w:color="auto" w:fill="D9D9D9"/>
            <w:vAlign w:val="center"/>
          </w:tcPr>
          <w:p w14:paraId="14CD26C2" w14:textId="77777777" w:rsidR="00F07768" w:rsidRPr="0066009B" w:rsidRDefault="00F07768" w:rsidP="00333526">
            <w:pPr>
              <w:jc w:val="left"/>
              <w:rPr>
                <w:rFonts w:cs="Arial"/>
                <w:szCs w:val="20"/>
              </w:rPr>
            </w:pPr>
          </w:p>
        </w:tc>
        <w:tc>
          <w:tcPr>
            <w:tcW w:w="1742" w:type="pct"/>
            <w:shd w:val="clear" w:color="auto" w:fill="F2F2F2" w:themeFill="background1" w:themeFillShade="F2"/>
            <w:vAlign w:val="center"/>
          </w:tcPr>
          <w:p w14:paraId="1D54B021" w14:textId="77777777" w:rsidR="00F07768" w:rsidRPr="0066009B" w:rsidRDefault="00F07768" w:rsidP="00333526">
            <w:pPr>
              <w:jc w:val="left"/>
              <w:rPr>
                <w:rFonts w:cs="Arial"/>
                <w:szCs w:val="20"/>
              </w:rPr>
            </w:pPr>
            <w:r w:rsidRPr="0066009B">
              <w:rPr>
                <w:rFonts w:cs="Arial"/>
                <w:szCs w:val="20"/>
              </w:rPr>
              <w:t>Nom de l’établissement de rattachement :</w:t>
            </w:r>
          </w:p>
        </w:tc>
        <w:tc>
          <w:tcPr>
            <w:tcW w:w="2156" w:type="pct"/>
            <w:vAlign w:val="center"/>
          </w:tcPr>
          <w:p w14:paraId="54F598AF" w14:textId="77777777" w:rsidR="00F07768" w:rsidRPr="0066009B" w:rsidRDefault="00F07768" w:rsidP="00333526">
            <w:pPr>
              <w:rPr>
                <w:rFonts w:cs="Arial"/>
                <w:szCs w:val="20"/>
              </w:rPr>
            </w:pPr>
          </w:p>
        </w:tc>
      </w:tr>
      <w:tr w:rsidR="00F07768" w:rsidRPr="0066009B" w14:paraId="7B5A62B7" w14:textId="77777777" w:rsidTr="0066009B">
        <w:trPr>
          <w:trHeight w:val="528"/>
        </w:trPr>
        <w:tc>
          <w:tcPr>
            <w:tcW w:w="1102" w:type="pct"/>
            <w:vMerge/>
            <w:shd w:val="clear" w:color="auto" w:fill="D9D9D9"/>
            <w:vAlign w:val="center"/>
          </w:tcPr>
          <w:p w14:paraId="369C8B9B" w14:textId="77777777" w:rsidR="00F07768" w:rsidRPr="0066009B" w:rsidRDefault="00F07768" w:rsidP="00333526">
            <w:pPr>
              <w:jc w:val="left"/>
              <w:rPr>
                <w:rFonts w:cs="Arial"/>
                <w:szCs w:val="20"/>
              </w:rPr>
            </w:pPr>
          </w:p>
        </w:tc>
        <w:tc>
          <w:tcPr>
            <w:tcW w:w="3898" w:type="pct"/>
            <w:gridSpan w:val="2"/>
            <w:shd w:val="clear" w:color="auto" w:fill="F2F2F2" w:themeFill="background1" w:themeFillShade="F2"/>
            <w:vAlign w:val="center"/>
          </w:tcPr>
          <w:p w14:paraId="2EA497A5" w14:textId="77777777" w:rsidR="00F07768" w:rsidRPr="0066009B" w:rsidRDefault="00F07768" w:rsidP="00333526">
            <w:pPr>
              <w:spacing w:after="0"/>
              <w:jc w:val="center"/>
              <w:rPr>
                <w:rFonts w:cs="Arial"/>
                <w:szCs w:val="20"/>
              </w:rPr>
            </w:pPr>
            <w:r w:rsidRPr="0066009B">
              <w:rPr>
                <w:rFonts w:cs="Arial"/>
                <w:b/>
                <w:bCs/>
                <w:szCs w:val="20"/>
              </w:rPr>
              <w:t>Coordonnateur n°2 :</w:t>
            </w:r>
          </w:p>
        </w:tc>
      </w:tr>
      <w:tr w:rsidR="00F07768" w:rsidRPr="0066009B" w14:paraId="77DA2F75" w14:textId="77777777" w:rsidTr="0066009B">
        <w:trPr>
          <w:trHeight w:val="487"/>
        </w:trPr>
        <w:tc>
          <w:tcPr>
            <w:tcW w:w="1102" w:type="pct"/>
            <w:vMerge/>
            <w:shd w:val="clear" w:color="auto" w:fill="D9D9D9"/>
            <w:vAlign w:val="center"/>
          </w:tcPr>
          <w:p w14:paraId="5589F526" w14:textId="77777777" w:rsidR="00F07768" w:rsidRPr="0066009B" w:rsidRDefault="00F07768" w:rsidP="00333526">
            <w:pPr>
              <w:jc w:val="left"/>
              <w:rPr>
                <w:rFonts w:cs="Arial"/>
                <w:szCs w:val="20"/>
              </w:rPr>
            </w:pPr>
          </w:p>
        </w:tc>
        <w:tc>
          <w:tcPr>
            <w:tcW w:w="1742" w:type="pct"/>
            <w:shd w:val="clear" w:color="auto" w:fill="F2F2F2" w:themeFill="background1" w:themeFillShade="F2"/>
            <w:vAlign w:val="center"/>
          </w:tcPr>
          <w:p w14:paraId="288E9796" w14:textId="77777777" w:rsidR="00F07768" w:rsidRPr="0066009B" w:rsidRDefault="00F07768" w:rsidP="00333526">
            <w:pPr>
              <w:jc w:val="left"/>
              <w:rPr>
                <w:rFonts w:cs="Arial"/>
                <w:szCs w:val="20"/>
              </w:rPr>
            </w:pPr>
            <w:r w:rsidRPr="0066009B">
              <w:rPr>
                <w:rFonts w:cs="Arial"/>
                <w:szCs w:val="20"/>
              </w:rPr>
              <w:t>Nom et prénom :</w:t>
            </w:r>
          </w:p>
        </w:tc>
        <w:tc>
          <w:tcPr>
            <w:tcW w:w="2156" w:type="pct"/>
            <w:vAlign w:val="center"/>
          </w:tcPr>
          <w:p w14:paraId="015A14BC" w14:textId="77777777" w:rsidR="00F07768" w:rsidRPr="0066009B" w:rsidRDefault="00F07768" w:rsidP="00333526">
            <w:pPr>
              <w:rPr>
                <w:rFonts w:cs="Arial"/>
                <w:szCs w:val="20"/>
              </w:rPr>
            </w:pPr>
          </w:p>
        </w:tc>
      </w:tr>
      <w:tr w:rsidR="00F07768" w:rsidRPr="0066009B" w14:paraId="09EF1E13" w14:textId="77777777" w:rsidTr="0066009B">
        <w:trPr>
          <w:trHeight w:val="409"/>
        </w:trPr>
        <w:tc>
          <w:tcPr>
            <w:tcW w:w="1102" w:type="pct"/>
            <w:vMerge/>
            <w:shd w:val="clear" w:color="auto" w:fill="D9D9D9"/>
            <w:vAlign w:val="center"/>
          </w:tcPr>
          <w:p w14:paraId="085BA06E" w14:textId="77777777" w:rsidR="00F07768" w:rsidRPr="0066009B" w:rsidRDefault="00F07768" w:rsidP="00333526">
            <w:pPr>
              <w:jc w:val="left"/>
              <w:rPr>
                <w:rFonts w:cs="Arial"/>
                <w:szCs w:val="20"/>
              </w:rPr>
            </w:pPr>
          </w:p>
        </w:tc>
        <w:tc>
          <w:tcPr>
            <w:tcW w:w="1742" w:type="pct"/>
            <w:shd w:val="clear" w:color="auto" w:fill="F2F2F2" w:themeFill="background1" w:themeFillShade="F2"/>
            <w:vAlign w:val="center"/>
          </w:tcPr>
          <w:p w14:paraId="3E2663D1" w14:textId="77777777" w:rsidR="00F07768" w:rsidRPr="0066009B" w:rsidRDefault="00F07768" w:rsidP="00333526">
            <w:pPr>
              <w:jc w:val="left"/>
              <w:rPr>
                <w:rFonts w:cs="Arial"/>
                <w:szCs w:val="20"/>
              </w:rPr>
            </w:pPr>
            <w:r w:rsidRPr="0066009B">
              <w:rPr>
                <w:rFonts w:cs="Arial"/>
                <w:szCs w:val="20"/>
              </w:rPr>
              <w:t xml:space="preserve">Mail : </w:t>
            </w:r>
          </w:p>
        </w:tc>
        <w:tc>
          <w:tcPr>
            <w:tcW w:w="2156" w:type="pct"/>
            <w:vAlign w:val="center"/>
          </w:tcPr>
          <w:p w14:paraId="61D02A2E" w14:textId="77777777" w:rsidR="00F07768" w:rsidRPr="0066009B" w:rsidRDefault="00F07768" w:rsidP="00333526">
            <w:pPr>
              <w:rPr>
                <w:rFonts w:cs="Arial"/>
                <w:szCs w:val="20"/>
              </w:rPr>
            </w:pPr>
          </w:p>
        </w:tc>
      </w:tr>
      <w:tr w:rsidR="00F07768" w:rsidRPr="0066009B" w14:paraId="2957F459" w14:textId="77777777" w:rsidTr="0066009B">
        <w:trPr>
          <w:trHeight w:val="514"/>
        </w:trPr>
        <w:tc>
          <w:tcPr>
            <w:tcW w:w="1102" w:type="pct"/>
            <w:vMerge/>
            <w:shd w:val="clear" w:color="auto" w:fill="D9D9D9"/>
            <w:vAlign w:val="center"/>
          </w:tcPr>
          <w:p w14:paraId="35617FF1" w14:textId="77777777" w:rsidR="00F07768" w:rsidRPr="0066009B" w:rsidRDefault="00F07768" w:rsidP="00333526">
            <w:pPr>
              <w:jc w:val="left"/>
              <w:rPr>
                <w:rFonts w:cs="Arial"/>
                <w:szCs w:val="20"/>
              </w:rPr>
            </w:pPr>
          </w:p>
        </w:tc>
        <w:tc>
          <w:tcPr>
            <w:tcW w:w="1742" w:type="pct"/>
            <w:shd w:val="clear" w:color="auto" w:fill="F2F2F2" w:themeFill="background1" w:themeFillShade="F2"/>
            <w:vAlign w:val="center"/>
          </w:tcPr>
          <w:p w14:paraId="78760D80" w14:textId="77777777" w:rsidR="00F07768" w:rsidRPr="0066009B" w:rsidRDefault="00F07768" w:rsidP="00333526">
            <w:pPr>
              <w:jc w:val="left"/>
              <w:rPr>
                <w:rFonts w:cs="Arial"/>
                <w:szCs w:val="20"/>
              </w:rPr>
            </w:pPr>
            <w:r w:rsidRPr="0066009B">
              <w:rPr>
                <w:rFonts w:cs="Arial"/>
                <w:szCs w:val="20"/>
              </w:rPr>
              <w:t>N° de téléphone :</w:t>
            </w:r>
          </w:p>
        </w:tc>
        <w:tc>
          <w:tcPr>
            <w:tcW w:w="2156" w:type="pct"/>
            <w:vAlign w:val="center"/>
          </w:tcPr>
          <w:p w14:paraId="63F0D63E" w14:textId="77777777" w:rsidR="00F07768" w:rsidRPr="0066009B" w:rsidRDefault="00F07768" w:rsidP="00333526">
            <w:pPr>
              <w:rPr>
                <w:rFonts w:cs="Arial"/>
                <w:szCs w:val="20"/>
              </w:rPr>
            </w:pPr>
          </w:p>
        </w:tc>
      </w:tr>
      <w:tr w:rsidR="00F07768" w:rsidRPr="0066009B" w14:paraId="2611702F" w14:textId="77777777" w:rsidTr="0066009B">
        <w:trPr>
          <w:trHeight w:val="833"/>
        </w:trPr>
        <w:tc>
          <w:tcPr>
            <w:tcW w:w="1102" w:type="pct"/>
            <w:vMerge/>
            <w:shd w:val="clear" w:color="auto" w:fill="D9D9D9"/>
            <w:vAlign w:val="center"/>
          </w:tcPr>
          <w:p w14:paraId="2E45BC6C" w14:textId="77777777" w:rsidR="00F07768" w:rsidRPr="0066009B" w:rsidRDefault="00F07768" w:rsidP="00333526">
            <w:pPr>
              <w:jc w:val="left"/>
              <w:rPr>
                <w:rFonts w:cs="Arial"/>
                <w:szCs w:val="20"/>
              </w:rPr>
            </w:pPr>
          </w:p>
        </w:tc>
        <w:tc>
          <w:tcPr>
            <w:tcW w:w="1742" w:type="pct"/>
            <w:shd w:val="clear" w:color="auto" w:fill="F2F2F2" w:themeFill="background1" w:themeFillShade="F2"/>
            <w:vAlign w:val="center"/>
          </w:tcPr>
          <w:p w14:paraId="445A36A7" w14:textId="77777777" w:rsidR="00F07768" w:rsidRPr="0066009B" w:rsidRDefault="00F07768" w:rsidP="00333526">
            <w:pPr>
              <w:jc w:val="left"/>
              <w:rPr>
                <w:rFonts w:cs="Arial"/>
                <w:szCs w:val="20"/>
              </w:rPr>
            </w:pPr>
            <w:r w:rsidRPr="0066009B">
              <w:rPr>
                <w:rFonts w:cs="Arial"/>
                <w:szCs w:val="20"/>
              </w:rPr>
              <w:t xml:space="preserve">Nom de l’établissement de rattachement : </w:t>
            </w:r>
          </w:p>
        </w:tc>
        <w:tc>
          <w:tcPr>
            <w:tcW w:w="2156" w:type="pct"/>
            <w:vAlign w:val="center"/>
          </w:tcPr>
          <w:p w14:paraId="53EF8014" w14:textId="77777777" w:rsidR="00F07768" w:rsidRPr="0066009B" w:rsidRDefault="00F07768" w:rsidP="00333526">
            <w:pPr>
              <w:rPr>
                <w:rFonts w:cs="Arial"/>
                <w:szCs w:val="20"/>
              </w:rPr>
            </w:pPr>
          </w:p>
        </w:tc>
      </w:tr>
      <w:tr w:rsidR="00F07768" w:rsidRPr="0066009B" w14:paraId="4F328F94" w14:textId="77777777" w:rsidTr="0066009B">
        <w:trPr>
          <w:trHeight w:val="550"/>
        </w:trPr>
        <w:tc>
          <w:tcPr>
            <w:tcW w:w="2844" w:type="pct"/>
            <w:gridSpan w:val="2"/>
            <w:shd w:val="clear" w:color="auto" w:fill="F2F2F2" w:themeFill="background1" w:themeFillShade="F2"/>
            <w:vAlign w:val="center"/>
          </w:tcPr>
          <w:p w14:paraId="06098AA7" w14:textId="77777777" w:rsidR="00F07768" w:rsidRPr="0066009B" w:rsidRDefault="00F07768" w:rsidP="00333526">
            <w:pPr>
              <w:jc w:val="left"/>
              <w:rPr>
                <w:rFonts w:cs="Arial"/>
                <w:b/>
                <w:bCs/>
                <w:szCs w:val="20"/>
              </w:rPr>
            </w:pPr>
            <w:r w:rsidRPr="0066009B">
              <w:rPr>
                <w:rFonts w:cs="Arial"/>
                <w:b/>
                <w:bCs/>
                <w:szCs w:val="20"/>
              </w:rPr>
              <w:t>Nombre de centres experts intégrés au réseau d’excellence clinique</w:t>
            </w:r>
          </w:p>
        </w:tc>
        <w:tc>
          <w:tcPr>
            <w:tcW w:w="2156" w:type="pct"/>
            <w:vAlign w:val="center"/>
          </w:tcPr>
          <w:p w14:paraId="3718D866" w14:textId="77777777" w:rsidR="00F07768" w:rsidRPr="0066009B" w:rsidRDefault="00F07768" w:rsidP="00333526">
            <w:pPr>
              <w:rPr>
                <w:rFonts w:cs="Arial"/>
                <w:szCs w:val="20"/>
              </w:rPr>
            </w:pPr>
          </w:p>
        </w:tc>
      </w:tr>
    </w:tbl>
    <w:p w14:paraId="33B5B845" w14:textId="114A1024" w:rsidR="00F07768" w:rsidRPr="0066009B" w:rsidRDefault="00F07768" w:rsidP="00F07768">
      <w:pPr>
        <w:rPr>
          <w:rFonts w:cs="Arial"/>
        </w:rPr>
      </w:pPr>
    </w:p>
    <w:p w14:paraId="6159E149" w14:textId="2F6717ED" w:rsidR="00F07768" w:rsidRPr="0066009B" w:rsidRDefault="00F07768" w:rsidP="000227FD">
      <w:pPr>
        <w:pStyle w:val="Titre1"/>
        <w:rPr>
          <w:rFonts w:cs="Arial"/>
        </w:rPr>
      </w:pPr>
      <w:r w:rsidRPr="0066009B">
        <w:rPr>
          <w:rFonts w:cs="Arial"/>
        </w:rPr>
        <w:t>Rappel du contexte de création du réseau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46"/>
      </w:tblGrid>
      <w:tr w:rsidR="00F07768" w:rsidRPr="0066009B" w14:paraId="24EB783F" w14:textId="77777777" w:rsidTr="0066009B">
        <w:trPr>
          <w:trHeight w:val="644"/>
        </w:trPr>
        <w:tc>
          <w:tcPr>
            <w:tcW w:w="5000" w:type="pct"/>
            <w:shd w:val="clear" w:color="auto" w:fill="F2F2F2" w:themeFill="background1" w:themeFillShade="F2"/>
            <w:vAlign w:val="center"/>
          </w:tcPr>
          <w:p w14:paraId="4ACC9135" w14:textId="61F7BDEA" w:rsidR="00F07768" w:rsidRPr="0066009B" w:rsidRDefault="00F07768" w:rsidP="00333526">
            <w:pPr>
              <w:rPr>
                <w:rFonts w:cs="Arial"/>
                <w:b/>
                <w:bCs/>
                <w:szCs w:val="20"/>
              </w:rPr>
            </w:pPr>
            <w:r w:rsidRPr="0066009B">
              <w:rPr>
                <w:rFonts w:cs="Arial"/>
                <w:b/>
                <w:bCs/>
                <w:szCs w:val="20"/>
              </w:rPr>
              <w:t xml:space="preserve">Décrire brièvement le contexte de création du </w:t>
            </w:r>
            <w:r w:rsidR="00211090" w:rsidRPr="0066009B">
              <w:rPr>
                <w:rFonts w:cs="Arial"/>
                <w:b/>
                <w:bCs/>
                <w:szCs w:val="20"/>
              </w:rPr>
              <w:t>réseau (</w:t>
            </w:r>
            <w:r w:rsidR="002E0F64" w:rsidRPr="00251D3E">
              <w:rPr>
                <w:rFonts w:eastAsia="SimSun" w:cs="Tahoma"/>
              </w:rPr>
              <w:t xml:space="preserve">Max. 2000 caractères espaces compris – </w:t>
            </w:r>
            <w:r w:rsidR="002E0F64">
              <w:rPr>
                <w:rFonts w:eastAsia="SimSun" w:cs="Tahoma"/>
              </w:rPr>
              <w:t>Arial</w:t>
            </w:r>
            <w:r w:rsidR="002E0F64" w:rsidRPr="00251D3E">
              <w:rPr>
                <w:rFonts w:eastAsia="SimSun" w:cs="Tahoma"/>
              </w:rPr>
              <w:t xml:space="preserve"> taille 11)</w:t>
            </w:r>
          </w:p>
        </w:tc>
      </w:tr>
      <w:tr w:rsidR="00F07768" w:rsidRPr="0066009B" w14:paraId="4C339847" w14:textId="77777777" w:rsidTr="00333526">
        <w:trPr>
          <w:trHeight w:val="4368"/>
        </w:trPr>
        <w:tc>
          <w:tcPr>
            <w:tcW w:w="5000" w:type="pct"/>
            <w:shd w:val="clear" w:color="auto" w:fill="auto"/>
          </w:tcPr>
          <w:p w14:paraId="7870C221" w14:textId="77777777" w:rsidR="00F07768" w:rsidRPr="0066009B" w:rsidRDefault="00F07768" w:rsidP="00730878">
            <w:pPr>
              <w:rPr>
                <w:rFonts w:cs="Arial"/>
                <w:szCs w:val="20"/>
              </w:rPr>
            </w:pPr>
            <w:r w:rsidRPr="0066009B">
              <w:rPr>
                <w:rFonts w:cs="Arial"/>
                <w:szCs w:val="20"/>
              </w:rPr>
              <w:t>Préciser les principaux enjeux qui justifient l’intérêt de créer un réseau national d’excellence clinique pour lutter contre ce cancer de mauvais pronostic :</w:t>
            </w:r>
          </w:p>
          <w:p w14:paraId="18D46380" w14:textId="77777777" w:rsidR="00F07768" w:rsidRPr="0066009B" w:rsidRDefault="00F07768" w:rsidP="00730878">
            <w:pPr>
              <w:rPr>
                <w:rFonts w:cs="Arial"/>
                <w:szCs w:val="20"/>
              </w:rPr>
            </w:pPr>
            <w:r w:rsidRPr="0066009B">
              <w:rPr>
                <w:rFonts w:cs="Arial"/>
                <w:szCs w:val="20"/>
              </w:rPr>
              <w:t xml:space="preserve">Quelques données épidémiologiques : incidence, inégalités </w:t>
            </w:r>
            <w:proofErr w:type="spellStart"/>
            <w:r w:rsidRPr="0066009B">
              <w:rPr>
                <w:rFonts w:cs="Arial"/>
                <w:szCs w:val="20"/>
              </w:rPr>
              <w:t>socioterritoriales</w:t>
            </w:r>
            <w:proofErr w:type="spellEnd"/>
            <w:r w:rsidRPr="0066009B">
              <w:rPr>
                <w:rFonts w:cs="Arial"/>
                <w:szCs w:val="20"/>
              </w:rPr>
              <w:t xml:space="preserve"> éventuelles, etc.</w:t>
            </w:r>
          </w:p>
          <w:p w14:paraId="26F9F48D" w14:textId="77777777" w:rsidR="00F07768" w:rsidRPr="0066009B" w:rsidRDefault="00F07768" w:rsidP="00730878">
            <w:pPr>
              <w:rPr>
                <w:rFonts w:cs="Arial"/>
                <w:szCs w:val="20"/>
              </w:rPr>
            </w:pPr>
            <w:r w:rsidRPr="0066009B">
              <w:rPr>
                <w:rFonts w:cs="Arial"/>
                <w:szCs w:val="20"/>
              </w:rPr>
              <w:t>Quels besoins d’expertise et de coordination ?</w:t>
            </w:r>
          </w:p>
          <w:p w14:paraId="5E2790E6" w14:textId="77777777" w:rsidR="00F07768" w:rsidRPr="0066009B" w:rsidRDefault="00F07768" w:rsidP="00730878">
            <w:pPr>
              <w:rPr>
                <w:rFonts w:cs="Arial"/>
                <w:szCs w:val="20"/>
              </w:rPr>
            </w:pPr>
            <w:r w:rsidRPr="0066009B">
              <w:rPr>
                <w:rFonts w:cs="Arial"/>
                <w:szCs w:val="20"/>
              </w:rPr>
              <w:t>Quels enjeux d’information et de formation du public et des professionnels ?</w:t>
            </w:r>
          </w:p>
          <w:p w14:paraId="2EEEB2EE" w14:textId="77777777" w:rsidR="00F07768" w:rsidRPr="0066009B" w:rsidRDefault="00F07768" w:rsidP="00730878">
            <w:pPr>
              <w:rPr>
                <w:rFonts w:cs="Arial"/>
                <w:szCs w:val="20"/>
              </w:rPr>
            </w:pPr>
            <w:r w:rsidRPr="0066009B">
              <w:rPr>
                <w:rFonts w:cs="Arial"/>
                <w:szCs w:val="20"/>
              </w:rPr>
              <w:t>Etc.</w:t>
            </w:r>
          </w:p>
          <w:p w14:paraId="2482E262" w14:textId="77777777" w:rsidR="00F07768" w:rsidRPr="0066009B" w:rsidRDefault="00F07768" w:rsidP="00333526">
            <w:pPr>
              <w:rPr>
                <w:rFonts w:cs="Arial"/>
                <w:szCs w:val="20"/>
              </w:rPr>
            </w:pPr>
          </w:p>
        </w:tc>
      </w:tr>
    </w:tbl>
    <w:p w14:paraId="210DAEE6" w14:textId="0FDACC24" w:rsidR="00F07768" w:rsidRPr="0066009B" w:rsidRDefault="00F07768" w:rsidP="00F07768">
      <w:pPr>
        <w:rPr>
          <w:rFonts w:cs="Arial"/>
          <w:lang w:eastAsia="en-GB"/>
        </w:rPr>
      </w:pPr>
    </w:p>
    <w:p w14:paraId="57D6336E" w14:textId="77777777" w:rsidR="00F07768" w:rsidRPr="0066009B" w:rsidRDefault="00F07768">
      <w:pPr>
        <w:spacing w:before="0" w:after="0" w:line="276" w:lineRule="auto"/>
        <w:jc w:val="left"/>
        <w:rPr>
          <w:rFonts w:cs="Arial"/>
          <w:lang w:eastAsia="en-GB"/>
        </w:rPr>
      </w:pPr>
      <w:r w:rsidRPr="0066009B">
        <w:rPr>
          <w:rFonts w:cs="Arial"/>
          <w:lang w:eastAsia="en-GB"/>
        </w:rPr>
        <w:br w:type="page"/>
      </w:r>
    </w:p>
    <w:p w14:paraId="3CF6E84E" w14:textId="5E7B80C4" w:rsidR="00F07768" w:rsidRPr="0066009B" w:rsidRDefault="00F07768" w:rsidP="000227FD">
      <w:pPr>
        <w:pStyle w:val="Titre1"/>
        <w:rPr>
          <w:rFonts w:cs="Arial"/>
        </w:rPr>
      </w:pPr>
      <w:r w:rsidRPr="0066009B">
        <w:rPr>
          <w:rFonts w:cs="Arial"/>
        </w:rPr>
        <w:lastRenderedPageBreak/>
        <w:t>Bilan des résultats obtenus dans le cadre de la labellisation 2023/2024 –</w:t>
      </w:r>
      <w:r w:rsidR="000227FD" w:rsidRPr="0066009B">
        <w:rPr>
          <w:rFonts w:cs="Arial"/>
        </w:rPr>
        <w:t xml:space="preserve"> </w:t>
      </w:r>
      <w:r w:rsidRPr="0066009B">
        <w:rPr>
          <w:rFonts w:cs="Arial"/>
        </w:rPr>
        <w:t>2027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46"/>
      </w:tblGrid>
      <w:tr w:rsidR="00F07768" w:rsidRPr="0066009B" w14:paraId="6B2F451D" w14:textId="77777777" w:rsidTr="0066009B">
        <w:trPr>
          <w:trHeight w:val="644"/>
        </w:trPr>
        <w:tc>
          <w:tcPr>
            <w:tcW w:w="5000" w:type="pct"/>
            <w:shd w:val="clear" w:color="auto" w:fill="F2F2F2" w:themeFill="background1" w:themeFillShade="F2"/>
            <w:vAlign w:val="center"/>
          </w:tcPr>
          <w:p w14:paraId="0EA1AB24" w14:textId="5679272D" w:rsidR="00F07768" w:rsidRPr="0066009B" w:rsidRDefault="00F07768" w:rsidP="00333526">
            <w:pPr>
              <w:rPr>
                <w:rFonts w:cs="Arial"/>
                <w:b/>
                <w:bCs/>
                <w:szCs w:val="20"/>
              </w:rPr>
            </w:pPr>
            <w:r w:rsidRPr="0066009B">
              <w:rPr>
                <w:rFonts w:cs="Arial"/>
                <w:b/>
                <w:bCs/>
                <w:szCs w:val="20"/>
              </w:rPr>
              <w:t>Synthétiser les principales réussites et perspectives de développement du réseau, à l’issue de la labellisation 2023/2024 –</w:t>
            </w:r>
            <w:r w:rsidR="000227FD" w:rsidRPr="0066009B">
              <w:rPr>
                <w:rFonts w:cs="Arial"/>
                <w:b/>
                <w:bCs/>
                <w:szCs w:val="20"/>
              </w:rPr>
              <w:t xml:space="preserve"> </w:t>
            </w:r>
            <w:r w:rsidRPr="0066009B">
              <w:rPr>
                <w:rFonts w:cs="Arial"/>
                <w:b/>
                <w:bCs/>
                <w:szCs w:val="20"/>
              </w:rPr>
              <w:t xml:space="preserve">2027 </w:t>
            </w:r>
          </w:p>
        </w:tc>
      </w:tr>
      <w:tr w:rsidR="00F07768" w:rsidRPr="0066009B" w14:paraId="0B1E7A26" w14:textId="77777777" w:rsidTr="00730878">
        <w:trPr>
          <w:trHeight w:val="3977"/>
        </w:trPr>
        <w:tc>
          <w:tcPr>
            <w:tcW w:w="5000" w:type="pct"/>
            <w:shd w:val="clear" w:color="auto" w:fill="auto"/>
          </w:tcPr>
          <w:p w14:paraId="0F7B5CDA" w14:textId="737E5F93" w:rsidR="00F07768" w:rsidRPr="0066009B" w:rsidRDefault="00F07768" w:rsidP="00730878">
            <w:pPr>
              <w:rPr>
                <w:rFonts w:cs="Arial"/>
                <w:szCs w:val="20"/>
              </w:rPr>
            </w:pPr>
            <w:r w:rsidRPr="0066009B">
              <w:rPr>
                <w:rFonts w:cs="Arial"/>
                <w:szCs w:val="20"/>
              </w:rPr>
              <w:t>Pour chaque objectif formulé dans le cadre de la labellisation 2023/2024 –</w:t>
            </w:r>
            <w:r w:rsidR="000227FD" w:rsidRPr="0066009B">
              <w:rPr>
                <w:rFonts w:cs="Arial"/>
                <w:szCs w:val="20"/>
              </w:rPr>
              <w:t xml:space="preserve"> </w:t>
            </w:r>
            <w:r w:rsidRPr="0066009B">
              <w:rPr>
                <w:rFonts w:cs="Arial"/>
                <w:szCs w:val="20"/>
              </w:rPr>
              <w:t xml:space="preserve">2027 </w:t>
            </w:r>
            <w:r w:rsidR="00164224">
              <w:rPr>
                <w:rFonts w:cs="Arial"/>
                <w:szCs w:val="20"/>
              </w:rPr>
              <w:t>(</w:t>
            </w:r>
            <w:r w:rsidR="00164224" w:rsidRPr="00164224">
              <w:rPr>
                <w:rFonts w:cs="Arial"/>
                <w:szCs w:val="20"/>
                <w:u w:val="single"/>
              </w:rPr>
              <w:t>dresser ici la liste exhaustive de ces objectifs</w:t>
            </w:r>
            <w:r w:rsidR="00164224">
              <w:rPr>
                <w:rFonts w:cs="Arial"/>
                <w:szCs w:val="20"/>
              </w:rPr>
              <w:t xml:space="preserve">) </w:t>
            </w:r>
            <w:r w:rsidRPr="0066009B">
              <w:rPr>
                <w:rFonts w:cs="Arial"/>
                <w:szCs w:val="20"/>
              </w:rPr>
              <w:t>et en s’appuyant si possible sur des indicateurs d’évaluation, décrire le bilan</w:t>
            </w:r>
            <w:r w:rsidR="00164224">
              <w:rPr>
                <w:rFonts w:cs="Arial"/>
                <w:szCs w:val="20"/>
              </w:rPr>
              <w:t xml:space="preserve"> de la première période de labellisation concernant</w:t>
            </w:r>
            <w:r w:rsidRPr="0066009B">
              <w:rPr>
                <w:rFonts w:cs="Arial"/>
                <w:szCs w:val="20"/>
              </w:rPr>
              <w:t xml:space="preserve"> : </w:t>
            </w:r>
          </w:p>
          <w:p w14:paraId="0AA5DFA8" w14:textId="0AC4E78E" w:rsidR="00F07768" w:rsidRPr="0066009B" w:rsidRDefault="00164224" w:rsidP="00730878">
            <w:pPr>
              <w:rPr>
                <w:rFonts w:cs="Arial"/>
                <w:szCs w:val="20"/>
              </w:rPr>
            </w:pPr>
            <w:r>
              <w:rPr>
                <w:rFonts w:cs="Arial"/>
                <w:szCs w:val="20"/>
              </w:rPr>
              <w:t>L</w:t>
            </w:r>
            <w:r w:rsidR="00F07768" w:rsidRPr="0066009B">
              <w:rPr>
                <w:rFonts w:cs="Arial"/>
                <w:szCs w:val="20"/>
              </w:rPr>
              <w:t>es principales réussites obtenues </w:t>
            </w:r>
            <w:r>
              <w:rPr>
                <w:rFonts w:cs="Arial"/>
                <w:szCs w:val="20"/>
              </w:rPr>
              <w:t xml:space="preserve">par objectif </w:t>
            </w:r>
            <w:r w:rsidR="00F07768" w:rsidRPr="0066009B">
              <w:rPr>
                <w:rFonts w:cs="Arial"/>
                <w:szCs w:val="20"/>
              </w:rPr>
              <w:t xml:space="preserve">; </w:t>
            </w:r>
          </w:p>
          <w:p w14:paraId="1881D5F3" w14:textId="3DA7DE63" w:rsidR="00F07768" w:rsidRPr="0066009B" w:rsidRDefault="00164224" w:rsidP="00730878">
            <w:pPr>
              <w:rPr>
                <w:rFonts w:cs="Arial"/>
                <w:szCs w:val="20"/>
              </w:rPr>
            </w:pPr>
            <w:r>
              <w:rPr>
                <w:rFonts w:cs="Arial"/>
                <w:szCs w:val="20"/>
              </w:rPr>
              <w:t>L</w:t>
            </w:r>
            <w:r w:rsidR="00F07768" w:rsidRPr="0066009B">
              <w:rPr>
                <w:rFonts w:cs="Arial"/>
                <w:szCs w:val="20"/>
              </w:rPr>
              <w:t xml:space="preserve">es principales difficultés rencontrées ;  </w:t>
            </w:r>
          </w:p>
          <w:p w14:paraId="47F97B4E" w14:textId="77777777" w:rsidR="00F07768" w:rsidRPr="0066009B" w:rsidRDefault="00F07768" w:rsidP="00730878">
            <w:pPr>
              <w:rPr>
                <w:rFonts w:cs="Arial"/>
                <w:szCs w:val="20"/>
              </w:rPr>
            </w:pPr>
            <w:r w:rsidRPr="0066009B">
              <w:rPr>
                <w:rFonts w:cs="Arial"/>
                <w:szCs w:val="20"/>
              </w:rPr>
              <w:t>Des perspectives de développement à l’issue de cette première labellisation.</w:t>
            </w:r>
          </w:p>
          <w:p w14:paraId="6A6DA34C" w14:textId="77777777" w:rsidR="00F07768" w:rsidRPr="0066009B" w:rsidRDefault="00F07768" w:rsidP="00333526">
            <w:pPr>
              <w:rPr>
                <w:rFonts w:cs="Arial"/>
                <w:szCs w:val="20"/>
              </w:rPr>
            </w:pPr>
          </w:p>
        </w:tc>
      </w:tr>
    </w:tbl>
    <w:p w14:paraId="77A27201" w14:textId="77777777" w:rsidR="00F07768" w:rsidRPr="0066009B" w:rsidRDefault="00F07768" w:rsidP="00F07768">
      <w:pPr>
        <w:rPr>
          <w:rFonts w:cs="Arial"/>
          <w:lang w:eastAsia="en-GB"/>
        </w:rPr>
      </w:pPr>
    </w:p>
    <w:p w14:paraId="52F67B2F" w14:textId="6382F6F8" w:rsidR="00F07768" w:rsidRPr="0066009B" w:rsidRDefault="00F07768" w:rsidP="000227FD">
      <w:pPr>
        <w:pStyle w:val="Titre1"/>
        <w:rPr>
          <w:rFonts w:cs="Arial"/>
        </w:rPr>
      </w:pPr>
      <w:r w:rsidRPr="0066009B">
        <w:rPr>
          <w:rFonts w:cs="Arial"/>
        </w:rPr>
        <w:t>Structuration et gouvernance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46"/>
      </w:tblGrid>
      <w:tr w:rsidR="00F07768" w:rsidRPr="0066009B" w14:paraId="02455C6E" w14:textId="77777777" w:rsidTr="0066009B">
        <w:trPr>
          <w:trHeight w:val="644"/>
        </w:trPr>
        <w:tc>
          <w:tcPr>
            <w:tcW w:w="5000" w:type="pct"/>
            <w:shd w:val="clear" w:color="auto" w:fill="F2F2F2" w:themeFill="background1" w:themeFillShade="F2"/>
            <w:vAlign w:val="center"/>
          </w:tcPr>
          <w:p w14:paraId="757E1DAD" w14:textId="77777777" w:rsidR="00F07768" w:rsidRPr="0066009B" w:rsidRDefault="00F07768" w:rsidP="00333526">
            <w:pPr>
              <w:rPr>
                <w:rFonts w:cs="Arial"/>
                <w:b/>
                <w:bCs/>
                <w:szCs w:val="20"/>
              </w:rPr>
            </w:pPr>
            <w:r w:rsidRPr="0066009B">
              <w:rPr>
                <w:rFonts w:cs="Arial"/>
                <w:b/>
                <w:bCs/>
                <w:szCs w:val="20"/>
              </w:rPr>
              <w:t xml:space="preserve">Présenter la structuration du réseau et des modalités de gouvernance </w:t>
            </w:r>
          </w:p>
        </w:tc>
      </w:tr>
      <w:tr w:rsidR="00F07768" w:rsidRPr="0066009B" w14:paraId="38F54CEC" w14:textId="77777777" w:rsidTr="00730878">
        <w:trPr>
          <w:trHeight w:val="6598"/>
        </w:trPr>
        <w:tc>
          <w:tcPr>
            <w:tcW w:w="5000" w:type="pct"/>
            <w:shd w:val="clear" w:color="auto" w:fill="auto"/>
          </w:tcPr>
          <w:p w14:paraId="39F78EB3" w14:textId="77777777" w:rsidR="00F07768" w:rsidRPr="0066009B" w:rsidRDefault="00F07768" w:rsidP="00730878">
            <w:pPr>
              <w:rPr>
                <w:rFonts w:cs="Arial"/>
                <w:szCs w:val="20"/>
              </w:rPr>
            </w:pPr>
            <w:r w:rsidRPr="0066009B">
              <w:rPr>
                <w:rFonts w:cs="Arial"/>
                <w:szCs w:val="20"/>
              </w:rPr>
              <w:t>Il est attendu ici que le réseau candidat décrive :</w:t>
            </w:r>
          </w:p>
          <w:p w14:paraId="692A3F58" w14:textId="77777777" w:rsidR="00F07768" w:rsidRPr="0066009B" w:rsidRDefault="00F07768" w:rsidP="00730878">
            <w:pPr>
              <w:rPr>
                <w:rFonts w:cs="Arial"/>
                <w:szCs w:val="20"/>
              </w:rPr>
            </w:pPr>
            <w:r w:rsidRPr="0066009B">
              <w:rPr>
                <w:rFonts w:cs="Arial"/>
                <w:szCs w:val="20"/>
              </w:rPr>
              <w:t>- Les critères de sélection des centres experts et du centre pilote ;</w:t>
            </w:r>
          </w:p>
          <w:p w14:paraId="14CD0D68" w14:textId="77777777" w:rsidR="00F07768" w:rsidRPr="0066009B" w:rsidRDefault="00F07768" w:rsidP="00730878">
            <w:pPr>
              <w:rPr>
                <w:rFonts w:cs="Arial"/>
                <w:szCs w:val="20"/>
              </w:rPr>
            </w:pPr>
            <w:r w:rsidRPr="0066009B">
              <w:rPr>
                <w:rFonts w:cs="Arial"/>
                <w:szCs w:val="20"/>
              </w:rPr>
              <w:t>- Le maillage du réseau à l’échelle des régions de métropole et d’Outre-Mer ;</w:t>
            </w:r>
          </w:p>
          <w:p w14:paraId="1987FA9E" w14:textId="77777777" w:rsidR="00F07768" w:rsidRPr="0066009B" w:rsidRDefault="00F07768" w:rsidP="00730878">
            <w:pPr>
              <w:rPr>
                <w:rFonts w:cs="Arial"/>
                <w:szCs w:val="20"/>
              </w:rPr>
            </w:pPr>
            <w:r w:rsidRPr="0066009B">
              <w:rPr>
                <w:rFonts w:cs="Arial"/>
                <w:szCs w:val="20"/>
              </w:rPr>
              <w:t>- La composition et le fonctionnement des instances de gouvernance : comité de pilotage, éventuelle comitologie plus resserrée autour des coordonnateurs, rythme des réunions, etc.</w:t>
            </w:r>
          </w:p>
          <w:p w14:paraId="10A63CD8" w14:textId="77777777" w:rsidR="00F07768" w:rsidRPr="0066009B" w:rsidRDefault="00F07768" w:rsidP="00730878">
            <w:pPr>
              <w:rPr>
                <w:rFonts w:cs="Arial"/>
                <w:szCs w:val="20"/>
              </w:rPr>
            </w:pPr>
            <w:r w:rsidRPr="0066009B">
              <w:rPr>
                <w:rFonts w:cs="Arial"/>
                <w:szCs w:val="20"/>
              </w:rPr>
              <w:t>- Les modalités d’implication des usagers : associations de patients, éventuellement de proches aidants, etc.</w:t>
            </w:r>
          </w:p>
          <w:p w14:paraId="5478DBD8" w14:textId="77777777" w:rsidR="00F07768" w:rsidRPr="0066009B" w:rsidRDefault="00F07768" w:rsidP="00730878">
            <w:pPr>
              <w:rPr>
                <w:rFonts w:cs="Arial"/>
                <w:bCs/>
                <w:szCs w:val="20"/>
              </w:rPr>
            </w:pPr>
            <w:r w:rsidRPr="0066009B">
              <w:rPr>
                <w:rFonts w:cs="Arial"/>
                <w:szCs w:val="20"/>
              </w:rPr>
              <w:t xml:space="preserve">- Les modalités de participation et de mobilisation des professionnels de santé et des établissements de soins qui n’appartiennent pas au réseau : </w:t>
            </w:r>
            <w:r w:rsidRPr="0066009B">
              <w:rPr>
                <w:rFonts w:cs="Arial"/>
                <w:bCs/>
                <w:szCs w:val="20"/>
              </w:rPr>
              <w:t xml:space="preserve">comment les impliquer dans la dynamique du réseau ? Les sensibiliser aux signes d’alerte et aux filières existantes de diagnostic et de soins dans les centres experts ? </w:t>
            </w:r>
          </w:p>
          <w:p w14:paraId="3B96E235" w14:textId="77777777" w:rsidR="00F07768" w:rsidRPr="0066009B" w:rsidRDefault="00F07768" w:rsidP="00730878">
            <w:pPr>
              <w:rPr>
                <w:rFonts w:cs="Arial"/>
                <w:bCs/>
                <w:szCs w:val="20"/>
              </w:rPr>
            </w:pPr>
            <w:r w:rsidRPr="0066009B">
              <w:rPr>
                <w:rFonts w:cs="Arial"/>
                <w:bCs/>
                <w:szCs w:val="20"/>
              </w:rPr>
              <w:t>- L’articulation du réseau avec les autres réseaux existants susceptibles de prendre en charge des cancers de mauvais pronostic (par ex. les réseaux de référence pour les cancers rares, etc.)</w:t>
            </w:r>
          </w:p>
          <w:p w14:paraId="2670E4F2" w14:textId="77777777" w:rsidR="00F07768" w:rsidRPr="0066009B" w:rsidRDefault="00F07768" w:rsidP="00730878">
            <w:pPr>
              <w:rPr>
                <w:rFonts w:cs="Arial"/>
                <w:szCs w:val="20"/>
              </w:rPr>
            </w:pPr>
            <w:r w:rsidRPr="0066009B">
              <w:rPr>
                <w:rFonts w:cs="Arial"/>
                <w:szCs w:val="20"/>
              </w:rPr>
              <w:t xml:space="preserve">- Les partenariats avec les autres acteurs de la cancérologie potentiellement ressources : agences régionales de santé, dispositifs spécifiques régionaux du cancer, etc. </w:t>
            </w:r>
          </w:p>
          <w:p w14:paraId="43E992A7" w14:textId="77777777" w:rsidR="00F07768" w:rsidRPr="0066009B" w:rsidRDefault="00F07768" w:rsidP="00333526">
            <w:pPr>
              <w:rPr>
                <w:rFonts w:cs="Arial"/>
                <w:szCs w:val="20"/>
              </w:rPr>
            </w:pPr>
          </w:p>
          <w:p w14:paraId="25C60688" w14:textId="01701530" w:rsidR="00F07768" w:rsidRPr="0066009B" w:rsidRDefault="00F07768" w:rsidP="00333526">
            <w:pPr>
              <w:rPr>
                <w:rFonts w:cs="Arial"/>
                <w:szCs w:val="20"/>
              </w:rPr>
            </w:pPr>
          </w:p>
        </w:tc>
      </w:tr>
    </w:tbl>
    <w:p w14:paraId="32497EEE" w14:textId="77777777" w:rsidR="00F07768" w:rsidRPr="0066009B" w:rsidRDefault="00F07768" w:rsidP="00F07768">
      <w:pPr>
        <w:rPr>
          <w:rFonts w:cs="Arial"/>
          <w:lang w:eastAsia="en-GB"/>
        </w:rPr>
      </w:pPr>
    </w:p>
    <w:p w14:paraId="41D5971F" w14:textId="1B7AC575" w:rsidR="00F07768" w:rsidRPr="0066009B" w:rsidRDefault="00F07768">
      <w:pPr>
        <w:spacing w:before="0" w:after="0" w:line="276" w:lineRule="auto"/>
        <w:jc w:val="left"/>
        <w:rPr>
          <w:rFonts w:cs="Arial"/>
        </w:rPr>
      </w:pPr>
      <w:r w:rsidRPr="0066009B">
        <w:rPr>
          <w:rFonts w:cs="Arial"/>
        </w:rPr>
        <w:br w:type="page"/>
      </w:r>
    </w:p>
    <w:p w14:paraId="796B4762" w14:textId="6E530275" w:rsidR="00730878" w:rsidRPr="0066009B" w:rsidRDefault="00730878" w:rsidP="000227FD">
      <w:pPr>
        <w:pStyle w:val="Titre1"/>
        <w:rPr>
          <w:rFonts w:cs="Arial"/>
        </w:rPr>
      </w:pPr>
      <w:r w:rsidRPr="0066009B">
        <w:rPr>
          <w:rFonts w:cs="Arial"/>
        </w:rPr>
        <w:lastRenderedPageBreak/>
        <w:t>Méthode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46"/>
      </w:tblGrid>
      <w:tr w:rsidR="00730878" w:rsidRPr="0066009B" w14:paraId="0798D683" w14:textId="77777777" w:rsidTr="0066009B">
        <w:trPr>
          <w:trHeight w:val="644"/>
        </w:trPr>
        <w:tc>
          <w:tcPr>
            <w:tcW w:w="5000" w:type="pct"/>
            <w:shd w:val="clear" w:color="auto" w:fill="F2F2F2" w:themeFill="background1" w:themeFillShade="F2"/>
            <w:vAlign w:val="center"/>
          </w:tcPr>
          <w:p w14:paraId="1F1BC672" w14:textId="2811F675" w:rsidR="00730878" w:rsidRPr="0066009B" w:rsidRDefault="00730878" w:rsidP="00333526">
            <w:pPr>
              <w:rPr>
                <w:rFonts w:cs="Arial"/>
                <w:b/>
                <w:bCs/>
                <w:szCs w:val="20"/>
              </w:rPr>
            </w:pPr>
            <w:r w:rsidRPr="0066009B">
              <w:rPr>
                <w:rFonts w:cs="Arial"/>
                <w:b/>
                <w:bCs/>
                <w:szCs w:val="20"/>
              </w:rPr>
              <w:t>Décrire les objectifs du réseau, le plan d’action et les moyens prévus en conséquence pour la période 2027-2030</w:t>
            </w:r>
            <w:r w:rsidR="002E0F64">
              <w:rPr>
                <w:rFonts w:cs="Arial"/>
                <w:b/>
                <w:bCs/>
                <w:szCs w:val="20"/>
              </w:rPr>
              <w:t xml:space="preserve"> </w:t>
            </w:r>
            <w:r w:rsidR="002E0F64" w:rsidRPr="002E0F64">
              <w:rPr>
                <w:rFonts w:cs="Arial"/>
                <w:b/>
                <w:bCs/>
                <w:szCs w:val="20"/>
              </w:rPr>
              <w:t xml:space="preserve">(max. </w:t>
            </w:r>
            <w:r w:rsidR="00576C94">
              <w:rPr>
                <w:rFonts w:cs="Arial"/>
                <w:b/>
                <w:bCs/>
                <w:szCs w:val="20"/>
              </w:rPr>
              <w:t>15</w:t>
            </w:r>
            <w:r w:rsidR="002E0F64" w:rsidRPr="002E0F64">
              <w:rPr>
                <w:rFonts w:cs="Arial"/>
                <w:b/>
                <w:bCs/>
                <w:szCs w:val="20"/>
              </w:rPr>
              <w:t xml:space="preserve"> pages ; Arial taille 11)</w:t>
            </w:r>
          </w:p>
        </w:tc>
      </w:tr>
      <w:tr w:rsidR="00730878" w:rsidRPr="0066009B" w14:paraId="6A95F3ED" w14:textId="77777777" w:rsidTr="00730878">
        <w:trPr>
          <w:trHeight w:val="6425"/>
        </w:trPr>
        <w:tc>
          <w:tcPr>
            <w:tcW w:w="5000" w:type="pct"/>
            <w:shd w:val="clear" w:color="auto" w:fill="auto"/>
          </w:tcPr>
          <w:p w14:paraId="0D6A23EE" w14:textId="77777777" w:rsidR="00730878" w:rsidRPr="0066009B" w:rsidRDefault="00730878" w:rsidP="00730878">
            <w:pPr>
              <w:rPr>
                <w:rFonts w:cs="Arial"/>
                <w:szCs w:val="20"/>
              </w:rPr>
            </w:pPr>
            <w:r w:rsidRPr="0066009B">
              <w:rPr>
                <w:rFonts w:cs="Arial"/>
                <w:szCs w:val="20"/>
              </w:rPr>
              <w:t xml:space="preserve">Dans cette partie, le réseau candidat doit décrire : </w:t>
            </w:r>
          </w:p>
          <w:p w14:paraId="3BF107C0" w14:textId="77777777" w:rsidR="00730878" w:rsidRPr="0066009B" w:rsidRDefault="00730878" w:rsidP="00730878">
            <w:pPr>
              <w:rPr>
                <w:rFonts w:cs="Arial"/>
                <w:szCs w:val="20"/>
              </w:rPr>
            </w:pPr>
            <w:r w:rsidRPr="0066009B">
              <w:rPr>
                <w:rFonts w:cs="Arial"/>
                <w:szCs w:val="20"/>
              </w:rPr>
              <w:t>Les objectifs du réseau pour la période 2027-2030, selon le bilan qui a été dressé de la dernière labellisation. Ces objectifs doivent répondre aux enjeux de lutte contre les cancers de mauvais pronostic et aux objectifs généraux des réseaux d’excellence clinique formulés dans le texte d’appel à candidatures ;</w:t>
            </w:r>
          </w:p>
          <w:p w14:paraId="28C3239F" w14:textId="77777777" w:rsidR="00730878" w:rsidRPr="0066009B" w:rsidRDefault="00730878" w:rsidP="00730878">
            <w:pPr>
              <w:rPr>
                <w:rFonts w:cs="Arial"/>
                <w:szCs w:val="20"/>
              </w:rPr>
            </w:pPr>
            <w:r w:rsidRPr="0066009B">
              <w:rPr>
                <w:rFonts w:cs="Arial"/>
                <w:szCs w:val="20"/>
              </w:rPr>
              <w:t>Le plan d’action (prévisionnel) sur 3 ans, priorisant les actions à mettre en œuvre par année (avec un rétroplanning) ;</w:t>
            </w:r>
          </w:p>
          <w:p w14:paraId="613A608E" w14:textId="77777777" w:rsidR="00730878" w:rsidRPr="0066009B" w:rsidRDefault="00730878" w:rsidP="00730878">
            <w:pPr>
              <w:rPr>
                <w:rFonts w:cs="Arial"/>
                <w:szCs w:val="20"/>
              </w:rPr>
            </w:pPr>
            <w:r w:rsidRPr="0066009B">
              <w:rPr>
                <w:rFonts w:cs="Arial"/>
                <w:szCs w:val="20"/>
              </w:rPr>
              <w:t>Les moyens alloués à chacune de ces actions, en termes de budget, de temps et de ressources humaines ;</w:t>
            </w:r>
          </w:p>
          <w:p w14:paraId="1797009B" w14:textId="77777777" w:rsidR="00730878" w:rsidRPr="0066009B" w:rsidRDefault="00730878" w:rsidP="00730878">
            <w:pPr>
              <w:rPr>
                <w:rFonts w:cs="Arial"/>
                <w:szCs w:val="20"/>
              </w:rPr>
            </w:pPr>
            <w:r w:rsidRPr="0066009B">
              <w:rPr>
                <w:rFonts w:cs="Arial"/>
                <w:szCs w:val="20"/>
              </w:rPr>
              <w:t xml:space="preserve">Les indicateurs d’évaluation proposés pour chacun des objectifs et la méthode de recueil envisagée pour les collecter. </w:t>
            </w:r>
          </w:p>
          <w:p w14:paraId="16FEE5B2" w14:textId="77777777" w:rsidR="00730878" w:rsidRPr="0066009B" w:rsidRDefault="00730878" w:rsidP="00730878">
            <w:pPr>
              <w:rPr>
                <w:rFonts w:cs="Arial"/>
                <w:szCs w:val="20"/>
              </w:rPr>
            </w:pPr>
            <w:r w:rsidRPr="0066009B">
              <w:rPr>
                <w:rFonts w:cs="Arial"/>
                <w:szCs w:val="20"/>
              </w:rPr>
              <w:t>Pour rappel, ces indicateurs doivent permettre de </w:t>
            </w:r>
            <w:r w:rsidRPr="0066009B">
              <w:rPr>
                <w:rFonts w:cs="Arial"/>
                <w:i/>
                <w:iCs/>
                <w:szCs w:val="20"/>
              </w:rPr>
              <w:t>:  i)</w:t>
            </w:r>
            <w:r w:rsidRPr="0066009B">
              <w:rPr>
                <w:rFonts w:cs="Arial"/>
                <w:szCs w:val="20"/>
              </w:rPr>
              <w:t xml:space="preserve"> suivre les résultats des actions mises en œuvre ; </w:t>
            </w:r>
            <w:r w:rsidRPr="0066009B">
              <w:rPr>
                <w:rFonts w:cs="Arial"/>
                <w:i/>
                <w:iCs/>
                <w:szCs w:val="20"/>
              </w:rPr>
              <w:t>ii)</w:t>
            </w:r>
            <w:r w:rsidRPr="0066009B">
              <w:rPr>
                <w:rFonts w:cs="Arial"/>
                <w:szCs w:val="20"/>
              </w:rPr>
              <w:t xml:space="preserve"> mesurer la participation des centres experts aux objectifs du réseaux ; </w:t>
            </w:r>
            <w:r w:rsidRPr="0066009B">
              <w:rPr>
                <w:rFonts w:cs="Arial"/>
                <w:i/>
                <w:iCs/>
                <w:szCs w:val="20"/>
              </w:rPr>
              <w:t>iii)</w:t>
            </w:r>
            <w:r w:rsidRPr="0066009B">
              <w:rPr>
                <w:rFonts w:cs="Arial"/>
                <w:szCs w:val="20"/>
              </w:rPr>
              <w:t xml:space="preserve"> mesurer à plus long terme l’impact des actions du réseau sur la qualité des soins et l’organisation des parcours (notamment les délais d’entrée dans les soins). </w:t>
            </w:r>
          </w:p>
          <w:p w14:paraId="579E2FA0" w14:textId="77777777" w:rsidR="00730878" w:rsidRPr="0066009B" w:rsidRDefault="00730878" w:rsidP="00333526">
            <w:pPr>
              <w:rPr>
                <w:rFonts w:cs="Arial"/>
                <w:szCs w:val="20"/>
              </w:rPr>
            </w:pPr>
          </w:p>
        </w:tc>
      </w:tr>
    </w:tbl>
    <w:p w14:paraId="0192262A" w14:textId="0EFF5EEC" w:rsidR="00730878" w:rsidRPr="0066009B" w:rsidRDefault="00730878" w:rsidP="00730878">
      <w:pPr>
        <w:rPr>
          <w:rFonts w:cs="Arial"/>
          <w:lang w:eastAsia="en-GB"/>
        </w:rPr>
      </w:pPr>
    </w:p>
    <w:p w14:paraId="75E941C6" w14:textId="080BAF58" w:rsidR="00730878" w:rsidRPr="0066009B" w:rsidRDefault="00730878" w:rsidP="000227FD">
      <w:pPr>
        <w:pStyle w:val="Titre1"/>
        <w:rPr>
          <w:rFonts w:cs="Arial"/>
        </w:rPr>
      </w:pPr>
      <w:r w:rsidRPr="0066009B">
        <w:rPr>
          <w:rFonts w:cs="Arial"/>
        </w:rPr>
        <w:t>Annexes à fournir (a minima)</w:t>
      </w:r>
    </w:p>
    <w:p w14:paraId="4352680F" w14:textId="14CD53D2" w:rsidR="00730878" w:rsidRPr="0066009B" w:rsidRDefault="00730878" w:rsidP="00730878">
      <w:pPr>
        <w:pStyle w:val="Titre2"/>
        <w:rPr>
          <w:rFonts w:cs="Arial"/>
          <w:lang w:eastAsia="en-GB"/>
        </w:rPr>
      </w:pPr>
      <w:r w:rsidRPr="0066009B">
        <w:rPr>
          <w:rFonts w:cs="Arial"/>
          <w:lang w:eastAsia="en-GB"/>
        </w:rPr>
        <w:t xml:space="preserve"> Listes des centres experts </w:t>
      </w:r>
      <w:r w:rsidR="006968D7" w:rsidRPr="0066009B">
        <w:rPr>
          <w:rFonts w:cs="Arial"/>
          <w:lang w:eastAsia="en-GB"/>
        </w:rPr>
        <w:t>appartenant</w:t>
      </w:r>
      <w:r w:rsidRPr="0066009B">
        <w:rPr>
          <w:rFonts w:cs="Arial"/>
          <w:lang w:eastAsia="en-GB"/>
        </w:rPr>
        <w:t xml:space="preserve"> aux réseaux</w:t>
      </w:r>
    </w:p>
    <w:p w14:paraId="3D15DBD3" w14:textId="77777777" w:rsidR="00730878" w:rsidRPr="0066009B" w:rsidRDefault="00730878" w:rsidP="00730878">
      <w:pPr>
        <w:rPr>
          <w:rFonts w:cs="Arial"/>
          <w:lang w:eastAsia="en-GB"/>
        </w:rPr>
      </w:pPr>
      <w:r w:rsidRPr="0066009B">
        <w:rPr>
          <w:rFonts w:cs="Arial"/>
          <w:lang w:eastAsia="en-GB"/>
        </w:rPr>
        <w:t>Transmettre un fichier Excel listant les centres experts appartenant aux réseaux et désignés selon les critères définis dans le dossier de candidature. Ce fichier Excel doit comprendre les colonnes suivantes :</w:t>
      </w:r>
    </w:p>
    <w:p w14:paraId="7B4D0C2F" w14:textId="77777777" w:rsidR="00730878" w:rsidRPr="0066009B" w:rsidRDefault="00730878" w:rsidP="0044412D">
      <w:pPr>
        <w:pStyle w:val="PUCE2Paragraphe"/>
        <w:rPr>
          <w:rFonts w:cs="Arial"/>
          <w:lang w:eastAsia="en-GB"/>
        </w:rPr>
      </w:pPr>
      <w:r w:rsidRPr="0066009B">
        <w:rPr>
          <w:rFonts w:cs="Arial"/>
          <w:lang w:eastAsia="en-GB"/>
        </w:rPr>
        <w:t>Raison sociale de l’établissement ;</w:t>
      </w:r>
    </w:p>
    <w:p w14:paraId="0B658681" w14:textId="77777777" w:rsidR="00730878" w:rsidRPr="0066009B" w:rsidRDefault="00730878" w:rsidP="00B14343">
      <w:pPr>
        <w:pStyle w:val="PUCE2Paragraphe"/>
        <w:rPr>
          <w:rFonts w:cs="Arial"/>
          <w:lang w:eastAsia="en-GB"/>
        </w:rPr>
      </w:pPr>
      <w:r w:rsidRPr="0066009B">
        <w:rPr>
          <w:rFonts w:cs="Arial"/>
          <w:lang w:eastAsia="en-GB"/>
        </w:rPr>
        <w:t>FINESS ;</w:t>
      </w:r>
    </w:p>
    <w:p w14:paraId="4D9CE4CB" w14:textId="77777777" w:rsidR="00730878" w:rsidRPr="0066009B" w:rsidRDefault="00730878" w:rsidP="00557787">
      <w:pPr>
        <w:pStyle w:val="PUCE2Paragraphe"/>
        <w:rPr>
          <w:rFonts w:cs="Arial"/>
          <w:lang w:eastAsia="en-GB"/>
        </w:rPr>
      </w:pPr>
      <w:r w:rsidRPr="0066009B">
        <w:rPr>
          <w:rFonts w:cs="Arial"/>
          <w:lang w:eastAsia="en-GB"/>
        </w:rPr>
        <w:t>Nom du responsable clinicien du centre expert ;</w:t>
      </w:r>
    </w:p>
    <w:p w14:paraId="1A5FE61E" w14:textId="77777777" w:rsidR="00730878" w:rsidRPr="0066009B" w:rsidRDefault="00730878" w:rsidP="00495149">
      <w:pPr>
        <w:pStyle w:val="PUCE2Paragraphe"/>
        <w:rPr>
          <w:rFonts w:cs="Arial"/>
          <w:lang w:eastAsia="en-GB"/>
        </w:rPr>
      </w:pPr>
      <w:r w:rsidRPr="0066009B">
        <w:rPr>
          <w:rFonts w:cs="Arial"/>
          <w:lang w:eastAsia="en-GB"/>
        </w:rPr>
        <w:t>Service de rattachement et spécialité médicale du responsable clinicien ;</w:t>
      </w:r>
    </w:p>
    <w:p w14:paraId="6D5134C6" w14:textId="77777777" w:rsidR="00730878" w:rsidRPr="0066009B" w:rsidRDefault="00730878" w:rsidP="006739AB">
      <w:pPr>
        <w:pStyle w:val="PUCE2Paragraphe"/>
        <w:rPr>
          <w:rFonts w:cs="Arial"/>
          <w:lang w:eastAsia="en-GB"/>
        </w:rPr>
      </w:pPr>
      <w:r w:rsidRPr="0066009B">
        <w:rPr>
          <w:rFonts w:cs="Arial"/>
          <w:lang w:eastAsia="en-GB"/>
        </w:rPr>
        <w:t>Adresse de l’hôpital et du service de rattachement du responsable clinicien ;</w:t>
      </w:r>
    </w:p>
    <w:p w14:paraId="1D299917" w14:textId="77777777" w:rsidR="00730878" w:rsidRPr="0066009B" w:rsidRDefault="00730878" w:rsidP="00853347">
      <w:pPr>
        <w:pStyle w:val="PUCE2Paragraphe"/>
        <w:rPr>
          <w:rFonts w:cs="Arial"/>
          <w:lang w:eastAsia="en-GB"/>
        </w:rPr>
      </w:pPr>
      <w:r w:rsidRPr="0066009B">
        <w:rPr>
          <w:rFonts w:cs="Arial"/>
          <w:lang w:eastAsia="en-GB"/>
        </w:rPr>
        <w:t>Mail du responsable clinicien ;</w:t>
      </w:r>
    </w:p>
    <w:p w14:paraId="63D07AD9" w14:textId="77777777" w:rsidR="00730878" w:rsidRPr="0066009B" w:rsidRDefault="00730878" w:rsidP="0068393E">
      <w:pPr>
        <w:pStyle w:val="PUCE2Paragraphe"/>
        <w:rPr>
          <w:rFonts w:cs="Arial"/>
          <w:lang w:eastAsia="en-GB"/>
        </w:rPr>
      </w:pPr>
      <w:r w:rsidRPr="0066009B">
        <w:rPr>
          <w:rFonts w:cs="Arial"/>
          <w:lang w:eastAsia="en-GB"/>
        </w:rPr>
        <w:t>Confirmation de la signature de l’engagement du responsable clinicien ;</w:t>
      </w:r>
    </w:p>
    <w:p w14:paraId="03E5BD84" w14:textId="77777777" w:rsidR="00730878" w:rsidRPr="0066009B" w:rsidRDefault="00730878" w:rsidP="00C4721E">
      <w:pPr>
        <w:pStyle w:val="PUCE2Paragraphe"/>
        <w:rPr>
          <w:rFonts w:cs="Arial"/>
          <w:lang w:eastAsia="en-GB"/>
        </w:rPr>
      </w:pPr>
      <w:r w:rsidRPr="0066009B">
        <w:rPr>
          <w:rFonts w:cs="Arial"/>
          <w:lang w:eastAsia="en-GB"/>
        </w:rPr>
        <w:t>Confirmation de la signature de l’engagement du représentant légal du centre expert ;</w:t>
      </w:r>
    </w:p>
    <w:p w14:paraId="5F6CBC39" w14:textId="2EC2D803" w:rsidR="00730878" w:rsidRPr="0066009B" w:rsidRDefault="00730878" w:rsidP="00C4721E">
      <w:pPr>
        <w:pStyle w:val="PUCE2Paragraphe"/>
        <w:rPr>
          <w:rFonts w:cs="Arial"/>
          <w:lang w:eastAsia="en-GB"/>
        </w:rPr>
      </w:pPr>
      <w:r w:rsidRPr="0066009B">
        <w:rPr>
          <w:rFonts w:cs="Arial"/>
          <w:lang w:eastAsia="en-GB"/>
        </w:rPr>
        <w:t>Confirmation de la délégation de signature, si une autre personne que le représentant légal a signé l’engagement.</w:t>
      </w:r>
    </w:p>
    <w:p w14:paraId="1F1D6E95" w14:textId="47281FFF" w:rsidR="00730878" w:rsidRPr="0066009B" w:rsidRDefault="00730878" w:rsidP="00730878">
      <w:pPr>
        <w:rPr>
          <w:rFonts w:cs="Arial"/>
          <w:lang w:eastAsia="en-GB"/>
        </w:rPr>
      </w:pPr>
    </w:p>
    <w:p w14:paraId="6960599E" w14:textId="305AF664" w:rsidR="00730878" w:rsidRPr="0066009B" w:rsidRDefault="00730878" w:rsidP="00730878">
      <w:pPr>
        <w:rPr>
          <w:rFonts w:cs="Arial"/>
          <w:lang w:eastAsia="en-GB"/>
        </w:rPr>
      </w:pPr>
    </w:p>
    <w:p w14:paraId="2CAB14B3" w14:textId="77777777" w:rsidR="00730878" w:rsidRPr="0066009B" w:rsidRDefault="00730878" w:rsidP="00730878">
      <w:pPr>
        <w:rPr>
          <w:rFonts w:cs="Arial"/>
          <w:lang w:eastAsia="en-GB"/>
        </w:rPr>
      </w:pPr>
    </w:p>
    <w:p w14:paraId="359BE822" w14:textId="77777777" w:rsidR="00730878" w:rsidRPr="0066009B" w:rsidRDefault="00730878">
      <w:pPr>
        <w:spacing w:before="0" w:after="0" w:line="276" w:lineRule="auto"/>
        <w:jc w:val="left"/>
        <w:rPr>
          <w:rFonts w:cs="Arial"/>
        </w:rPr>
      </w:pPr>
      <w:r w:rsidRPr="0066009B">
        <w:rPr>
          <w:rFonts w:cs="Arial"/>
        </w:rPr>
        <w:br w:type="page"/>
      </w:r>
    </w:p>
    <w:p w14:paraId="651C3120" w14:textId="4D1B1390" w:rsidR="00730878" w:rsidRDefault="00730878" w:rsidP="00730878">
      <w:pPr>
        <w:pStyle w:val="Titre2"/>
        <w:rPr>
          <w:rFonts w:cs="Arial"/>
        </w:rPr>
      </w:pPr>
      <w:r w:rsidRPr="0066009B">
        <w:rPr>
          <w:rFonts w:cs="Arial"/>
        </w:rPr>
        <w:lastRenderedPageBreak/>
        <w:t>Description et validation des contenus du dossier de candidature, produit grâce à l’intelligence artificielle (IA)</w:t>
      </w:r>
    </w:p>
    <w:p w14:paraId="0C340D8F" w14:textId="77777777" w:rsidR="0066009B" w:rsidRPr="00CC15C6" w:rsidRDefault="0066009B" w:rsidP="0066009B">
      <w:pPr>
        <w:spacing w:line="259" w:lineRule="auto"/>
        <w:rPr>
          <w:rFonts w:cs="Arial"/>
          <w:szCs w:val="20"/>
        </w:rPr>
      </w:pPr>
      <w:r w:rsidRPr="00CC15C6">
        <w:rPr>
          <w:rFonts w:cs="Arial"/>
          <w:szCs w:val="20"/>
        </w:rPr>
        <w:t xml:space="preserve">Veuillez indiquer si des outils d’intelligence artificielle (IA) ont été utilisés lors de la préparation de cette proposition. Le cas échéant, décrivez brièvement la nature et l’étendue de l’utilisation de l’IA (outil(s) utilisé(s) et usages principaux) </w:t>
      </w:r>
    </w:p>
    <w:p w14:paraId="43F8E956" w14:textId="77777777" w:rsidR="0066009B" w:rsidRPr="00CC15C6" w:rsidRDefault="0066009B" w:rsidP="0066009B">
      <w:pPr>
        <w:spacing w:line="259" w:lineRule="auto"/>
        <w:rPr>
          <w:rFonts w:cs="Arial"/>
          <w:szCs w:val="20"/>
        </w:rPr>
      </w:pPr>
      <w:r w:rsidRPr="00CC15C6">
        <w:rPr>
          <w:rFonts w:cs="Arial"/>
          <w:szCs w:val="20"/>
        </w:rPr>
        <w:t>Je certifie que :</w:t>
      </w:r>
    </w:p>
    <w:p w14:paraId="3F1C5F89" w14:textId="77777777" w:rsidR="0066009B" w:rsidRPr="00CC15C6" w:rsidRDefault="005F7887" w:rsidP="0066009B">
      <w:pPr>
        <w:spacing w:line="259" w:lineRule="auto"/>
        <w:rPr>
          <w:rFonts w:cs="Arial"/>
          <w:szCs w:val="20"/>
        </w:rPr>
      </w:pPr>
      <w:sdt>
        <w:sdtPr>
          <w:rPr>
            <w:rFonts w:cs="Arial"/>
            <w:b/>
            <w:bCs/>
            <w:szCs w:val="20"/>
          </w:rPr>
          <w:id w:val="1174224543"/>
          <w14:checkbox>
            <w14:checked w14:val="0"/>
            <w14:checkedState w14:val="2612" w14:font="MS Gothic"/>
            <w14:uncheckedState w14:val="2610" w14:font="MS Gothic"/>
          </w14:checkbox>
        </w:sdtPr>
        <w:sdtEndPr/>
        <w:sdtContent>
          <w:r w:rsidR="0066009B" w:rsidRPr="00CC15C6">
            <w:rPr>
              <w:rFonts w:ascii="Segoe UI Symbol" w:eastAsia="MS Gothic" w:hAnsi="Segoe UI Symbol" w:cs="Segoe UI Symbol"/>
              <w:b/>
              <w:bCs/>
              <w:szCs w:val="20"/>
            </w:rPr>
            <w:t>☐</w:t>
          </w:r>
        </w:sdtContent>
      </w:sdt>
      <w:r w:rsidR="0066009B" w:rsidRPr="00CC15C6">
        <w:rPr>
          <w:rFonts w:cs="Arial"/>
          <w:szCs w:val="20"/>
        </w:rPr>
        <w:t xml:space="preserve">  Aucun outil d’IA n’a été utilisé.</w:t>
      </w:r>
    </w:p>
    <w:p w14:paraId="3E89D5B3" w14:textId="77777777" w:rsidR="0066009B" w:rsidRPr="00CC15C6" w:rsidRDefault="005F7887" w:rsidP="0066009B">
      <w:pPr>
        <w:spacing w:line="259" w:lineRule="auto"/>
        <w:rPr>
          <w:rFonts w:cs="Arial"/>
          <w:szCs w:val="20"/>
        </w:rPr>
      </w:pPr>
      <w:sdt>
        <w:sdtPr>
          <w:rPr>
            <w:rFonts w:eastAsia="MS Gothic" w:cs="Arial"/>
            <w:b/>
            <w:bCs/>
            <w:szCs w:val="20"/>
          </w:rPr>
          <w:id w:val="265347542"/>
          <w14:checkbox>
            <w14:checked w14:val="0"/>
            <w14:checkedState w14:val="2612" w14:font="MS Gothic"/>
            <w14:uncheckedState w14:val="2610" w14:font="MS Gothic"/>
          </w14:checkbox>
        </w:sdtPr>
        <w:sdtEndPr/>
        <w:sdtContent>
          <w:r w:rsidR="0066009B" w:rsidRPr="00CC15C6">
            <w:rPr>
              <w:rFonts w:ascii="Segoe UI Symbol" w:eastAsia="MS Gothic" w:hAnsi="Segoe UI Symbol" w:cs="Segoe UI Symbol"/>
              <w:b/>
              <w:bCs/>
              <w:szCs w:val="20"/>
            </w:rPr>
            <w:t>☐</w:t>
          </w:r>
        </w:sdtContent>
      </w:sdt>
      <w:r w:rsidR="0066009B" w:rsidRPr="00CC15C6">
        <w:rPr>
          <w:rFonts w:cs="Arial"/>
          <w:szCs w:val="20"/>
        </w:rPr>
        <w:t xml:space="preserve">   Des outils d’IA ont été utilisés.</w:t>
      </w:r>
    </w:p>
    <w:p w14:paraId="48D80014" w14:textId="01667193" w:rsidR="0066009B" w:rsidRDefault="0066009B" w:rsidP="0066009B">
      <w:pPr>
        <w:spacing w:line="259" w:lineRule="auto"/>
        <w:rPr>
          <w:rFonts w:cs="Arial"/>
          <w:szCs w:val="20"/>
        </w:rPr>
      </w:pPr>
      <w:r w:rsidRPr="00CC15C6">
        <w:rPr>
          <w:rFonts w:cs="Arial"/>
          <w:szCs w:val="20"/>
        </w:rPr>
        <w:t>Si oui, veuillez préciser : (outil(s) utilisé(s) et usages principaux, par exemple : assistance à la rédaction, analyse de données, traduction, recherche documentaire, synthèse bibliographique, etc.)</w:t>
      </w:r>
    </w:p>
    <w:tbl>
      <w:tblPr>
        <w:tblStyle w:val="Grilledutableau"/>
        <w:tblW w:w="9454" w:type="dxa"/>
        <w:tblLook w:val="04A0" w:firstRow="1" w:lastRow="0" w:firstColumn="1" w:lastColumn="0" w:noHBand="0" w:noVBand="1"/>
      </w:tblPr>
      <w:tblGrid>
        <w:gridCol w:w="9454"/>
      </w:tblGrid>
      <w:tr w:rsidR="002E0F64" w14:paraId="29E76546" w14:textId="77777777" w:rsidTr="002E0F64">
        <w:trPr>
          <w:trHeight w:val="2282"/>
        </w:trPr>
        <w:tc>
          <w:tcPr>
            <w:tcW w:w="9454" w:type="dxa"/>
          </w:tcPr>
          <w:p w14:paraId="16BE9F06" w14:textId="77777777" w:rsidR="002E0F64" w:rsidRDefault="002E0F64" w:rsidP="0066009B">
            <w:pPr>
              <w:spacing w:line="259" w:lineRule="auto"/>
              <w:rPr>
                <w:rFonts w:cs="Arial"/>
                <w:szCs w:val="20"/>
              </w:rPr>
            </w:pPr>
          </w:p>
        </w:tc>
      </w:tr>
    </w:tbl>
    <w:p w14:paraId="50240024" w14:textId="77777777" w:rsidR="00407D81" w:rsidRPr="00CC15C6" w:rsidRDefault="00407D81" w:rsidP="0066009B">
      <w:pPr>
        <w:spacing w:line="259" w:lineRule="auto"/>
        <w:rPr>
          <w:rFonts w:cs="Arial"/>
          <w:szCs w:val="20"/>
        </w:rPr>
      </w:pPr>
    </w:p>
    <w:p w14:paraId="2187E71E" w14:textId="77777777" w:rsidR="0066009B" w:rsidRPr="00CC15C6" w:rsidRDefault="005F7887" w:rsidP="0066009B">
      <w:pPr>
        <w:spacing w:line="259" w:lineRule="auto"/>
        <w:rPr>
          <w:rFonts w:cs="Arial"/>
          <w:szCs w:val="20"/>
        </w:rPr>
      </w:pPr>
      <w:sdt>
        <w:sdtPr>
          <w:rPr>
            <w:rFonts w:eastAsia="MS Gothic" w:cs="Arial"/>
            <w:b/>
            <w:bCs/>
            <w:szCs w:val="20"/>
          </w:rPr>
          <w:id w:val="407900166"/>
          <w14:checkbox>
            <w14:checked w14:val="0"/>
            <w14:checkedState w14:val="2612" w14:font="MS Gothic"/>
            <w14:uncheckedState w14:val="2610" w14:font="MS Gothic"/>
          </w14:checkbox>
        </w:sdtPr>
        <w:sdtEndPr/>
        <w:sdtContent>
          <w:r w:rsidR="0066009B" w:rsidRPr="00CC15C6">
            <w:rPr>
              <w:rFonts w:ascii="Segoe UI Symbol" w:eastAsia="MS Gothic" w:hAnsi="Segoe UI Symbol" w:cs="Segoe UI Symbol"/>
              <w:b/>
              <w:bCs/>
              <w:szCs w:val="20"/>
            </w:rPr>
            <w:t>☐</w:t>
          </w:r>
        </w:sdtContent>
      </w:sdt>
      <w:r w:rsidR="0066009B" w:rsidRPr="00CC15C6">
        <w:rPr>
          <w:rFonts w:cs="Arial"/>
          <w:szCs w:val="20"/>
        </w:rPr>
        <w:t xml:space="preserve">   Je certifie que les informations, sources et références citées dans le dossier ont été vérifiées et sont exactes, existantes et vérifiables. Le cas échéant, l’utilisation d’outils d’assistance à la rédaction et/ou d’intelligence artificielle générative n’a pas remplacé une vérification humaine, en particulier pour les références fondant les éléments clés du projet.</w:t>
      </w:r>
    </w:p>
    <w:p w14:paraId="377089B4" w14:textId="1920F22B" w:rsidR="00730878" w:rsidRPr="0066009B" w:rsidRDefault="00730878" w:rsidP="00730878">
      <w:pPr>
        <w:pStyle w:val="Titre2"/>
        <w:rPr>
          <w:rFonts w:cs="Arial"/>
        </w:rPr>
      </w:pPr>
      <w:r w:rsidRPr="0066009B">
        <w:rPr>
          <w:rFonts w:cs="Arial"/>
        </w:rPr>
        <w:t>Budget prévisionnel</w:t>
      </w:r>
    </w:p>
    <w:p w14:paraId="31EA88F0" w14:textId="1FA433F1" w:rsidR="00730878" w:rsidRPr="0066009B" w:rsidRDefault="00730878" w:rsidP="00730878">
      <w:pPr>
        <w:rPr>
          <w:rFonts w:cs="Arial"/>
        </w:rPr>
      </w:pPr>
      <w:r w:rsidRPr="0066009B">
        <w:rPr>
          <w:rFonts w:cs="Arial"/>
        </w:rPr>
        <w:t>Compléter l’annexe financière (modèle transmis par l’Institut), en précisant la ventilation annuelle du budget prévisionnel de 2027 à 2030</w:t>
      </w:r>
    </w:p>
    <w:p w14:paraId="796966DC" w14:textId="1F75CAC3" w:rsidR="00730878" w:rsidRPr="0066009B" w:rsidRDefault="00730878" w:rsidP="00730878">
      <w:pPr>
        <w:pStyle w:val="Titre2"/>
        <w:rPr>
          <w:rFonts w:cs="Arial"/>
        </w:rPr>
      </w:pPr>
      <w:r w:rsidRPr="0066009B">
        <w:rPr>
          <w:rFonts w:cs="Arial"/>
        </w:rPr>
        <w:t>Engagements signés de l’ensemble des centres impliqués dans le réseau</w:t>
      </w:r>
    </w:p>
    <w:p w14:paraId="04F06732" w14:textId="335A8114" w:rsidR="00730878" w:rsidRPr="0066009B" w:rsidRDefault="00730878" w:rsidP="00730878">
      <w:pPr>
        <w:rPr>
          <w:rFonts w:cs="Arial"/>
          <w:u w:val="double"/>
        </w:rPr>
      </w:pPr>
      <w:r w:rsidRPr="0066009B">
        <w:rPr>
          <w:rFonts w:cs="Arial"/>
        </w:rPr>
        <w:t>Fournir l’ensemble des engagements signés de la part des deux coordonnateurs nationaux, du représentant légal du centre pilote, des représentant cliniciens des centres experts et de leur représentant légal respectif</w:t>
      </w:r>
      <w:r w:rsidR="000227FD" w:rsidRPr="0066009B">
        <w:rPr>
          <w:rFonts w:cs="Arial"/>
        </w:rPr>
        <w:t xml:space="preserve"> </w:t>
      </w:r>
      <w:r w:rsidR="000227FD" w:rsidRPr="0066009B">
        <w:rPr>
          <w:rFonts w:cs="Arial"/>
          <w:b/>
          <w:bCs/>
        </w:rPr>
        <w:t>dans un seul document PDF</w:t>
      </w:r>
      <w:r w:rsidRPr="00020527">
        <w:rPr>
          <w:rFonts w:cs="Arial"/>
          <w:b/>
          <w:bCs/>
          <w:u w:val="single"/>
        </w:rPr>
        <w:t>. Attention à joindre la délégation de signature, si une autre personne que le représentant légal signe l’engagement.</w:t>
      </w:r>
    </w:p>
    <w:p w14:paraId="531EF027" w14:textId="77777777" w:rsidR="00730878" w:rsidRPr="0066009B" w:rsidRDefault="00730878">
      <w:pPr>
        <w:spacing w:before="0" w:after="0" w:line="276" w:lineRule="auto"/>
        <w:jc w:val="left"/>
        <w:rPr>
          <w:rFonts w:cs="Arial"/>
        </w:rPr>
      </w:pPr>
    </w:p>
    <w:bookmarkEnd w:id="0"/>
    <w:p w14:paraId="6BE0AFDC" w14:textId="5C482492" w:rsidR="0066009B" w:rsidRDefault="0066009B" w:rsidP="00E21D5F">
      <w:pPr>
        <w:rPr>
          <w:rFonts w:cs="Arial"/>
        </w:rPr>
      </w:pPr>
    </w:p>
    <w:p w14:paraId="56AFE9B4" w14:textId="77777777" w:rsidR="0066009B" w:rsidRDefault="0066009B">
      <w:pPr>
        <w:spacing w:before="0" w:after="0" w:line="276" w:lineRule="auto"/>
        <w:jc w:val="left"/>
        <w:rPr>
          <w:rFonts w:cs="Arial"/>
        </w:rPr>
      </w:pPr>
      <w:r>
        <w:rPr>
          <w:rFonts w:cs="Arial"/>
        </w:rPr>
        <w:br w:type="page"/>
      </w:r>
    </w:p>
    <w:p w14:paraId="6EF586FA" w14:textId="77777777" w:rsidR="004F6768" w:rsidRPr="0066009B" w:rsidRDefault="004F6768" w:rsidP="00E21D5F">
      <w:pPr>
        <w:rPr>
          <w:rFonts w:cs="Arial"/>
        </w:rPr>
      </w:pPr>
    </w:p>
    <w:tbl>
      <w:tblPr>
        <w:tblW w:w="0" w:type="auto"/>
        <w:tblBorders>
          <w:top w:val="single" w:sz="4" w:space="0" w:color="871454"/>
          <w:left w:val="single" w:sz="4" w:space="0" w:color="871454"/>
          <w:bottom w:val="single" w:sz="4" w:space="0" w:color="871454"/>
          <w:right w:val="single" w:sz="4" w:space="0" w:color="871454"/>
        </w:tblBorders>
        <w:tblLook w:val="04A0" w:firstRow="1" w:lastRow="0" w:firstColumn="1" w:lastColumn="0" w:noHBand="0" w:noVBand="1"/>
      </w:tblPr>
      <w:tblGrid>
        <w:gridCol w:w="9346"/>
      </w:tblGrid>
      <w:tr w:rsidR="0012024E" w:rsidRPr="0066009B" w14:paraId="41608B86" w14:textId="77777777" w:rsidTr="0066009B">
        <w:trPr>
          <w:trHeight w:val="863"/>
        </w:trPr>
        <w:tc>
          <w:tcPr>
            <w:tcW w:w="10338" w:type="dxa"/>
            <w:tcBorders>
              <w:top w:val="single" w:sz="4" w:space="0" w:color="871454"/>
              <w:left w:val="single" w:sz="4" w:space="0" w:color="871454"/>
              <w:bottom w:val="nil"/>
              <w:right w:val="single" w:sz="4" w:space="0" w:color="871454"/>
            </w:tcBorders>
            <w:vAlign w:val="center"/>
            <w:hideMark/>
          </w:tcPr>
          <w:p w14:paraId="254E214F" w14:textId="729B9473" w:rsidR="0012024E" w:rsidRPr="0066009B" w:rsidRDefault="0012024E" w:rsidP="00730878">
            <w:pPr>
              <w:spacing w:line="288" w:lineRule="auto"/>
              <w:rPr>
                <w:rFonts w:cs="Arial"/>
                <w:b/>
                <w:sz w:val="28"/>
                <w:szCs w:val="24"/>
              </w:rPr>
            </w:pPr>
            <w:r w:rsidRPr="0066009B">
              <w:rPr>
                <w:rFonts w:cs="Arial"/>
                <w:b/>
                <w:sz w:val="24"/>
              </w:rPr>
              <w:t>Information relative à l’utilisation des données personnelles renseignées dans le dossier de candidature</w:t>
            </w:r>
          </w:p>
        </w:tc>
      </w:tr>
      <w:tr w:rsidR="0012024E" w:rsidRPr="0066009B" w14:paraId="6874777F" w14:textId="77777777" w:rsidTr="00730878">
        <w:trPr>
          <w:trHeight w:val="7427"/>
        </w:trPr>
        <w:tc>
          <w:tcPr>
            <w:tcW w:w="10338" w:type="dxa"/>
            <w:tcBorders>
              <w:top w:val="nil"/>
              <w:left w:val="single" w:sz="4" w:space="0" w:color="871454"/>
              <w:bottom w:val="single" w:sz="4" w:space="0" w:color="871454"/>
              <w:right w:val="single" w:sz="4" w:space="0" w:color="871454"/>
            </w:tcBorders>
            <w:vAlign w:val="center"/>
            <w:hideMark/>
          </w:tcPr>
          <w:p w14:paraId="0BA19EE8" w14:textId="77777777" w:rsidR="007D799A" w:rsidRPr="0066009B" w:rsidRDefault="007D799A" w:rsidP="007D799A">
            <w:pPr>
              <w:rPr>
                <w:rFonts w:cs="Arial"/>
              </w:rPr>
            </w:pPr>
            <w:r w:rsidRPr="0066009B">
              <w:rPr>
                <w:rFonts w:cs="Arial"/>
              </w:rPr>
              <w:t xml:space="preserve">Dans le cadre de ses missions d’intérêt public, l’Institut national du cancer conduit des appels à projets dans le domaine de la cancérologie. </w:t>
            </w:r>
          </w:p>
          <w:p w14:paraId="5259E027" w14:textId="72CB8D67" w:rsidR="007D799A" w:rsidRPr="0066009B" w:rsidRDefault="007D799A" w:rsidP="007D799A">
            <w:pPr>
              <w:rPr>
                <w:rFonts w:cs="Arial"/>
              </w:rPr>
            </w:pPr>
            <w:r w:rsidRPr="0066009B">
              <w:rPr>
                <w:rFonts w:cs="Arial"/>
              </w:rPr>
              <w:t>Afin d’effectuer l’évaluation des projets reçus et d’assurer le recensement et le suivi des appels à projets financés par l’INCa, ce dernier doit recueillir des données relatives à l’identité et la vie professionnelle du coordonnateur</w:t>
            </w:r>
            <w:r w:rsidR="00563E70" w:rsidRPr="0066009B">
              <w:rPr>
                <w:rFonts w:cs="Arial"/>
              </w:rPr>
              <w:t xml:space="preserve"> rattaché au centre pilote</w:t>
            </w:r>
            <w:r w:rsidRPr="0066009B">
              <w:rPr>
                <w:rFonts w:cs="Arial"/>
              </w:rPr>
              <w:t>, du représentant légal ou de la personne dûment habilitée de l’organisme bénéficiaire, de la personne chargée du suivi administratif du dossier, du responsable d’équipe et, le cas échéant, du personnel de l’équipe et des personnes désignées par le</w:t>
            </w:r>
            <w:r w:rsidR="00563E70" w:rsidRPr="0066009B">
              <w:rPr>
                <w:rFonts w:cs="Arial"/>
              </w:rPr>
              <w:t>dit</w:t>
            </w:r>
            <w:r w:rsidRPr="0066009B">
              <w:rPr>
                <w:rFonts w:cs="Arial"/>
              </w:rPr>
              <w:t xml:space="preserve"> coordonnateur ne devant pas avoir connaissance du projet, ces dernières pouvant de par leurs liens en tirer un avantage direct ou indirect.</w:t>
            </w:r>
          </w:p>
          <w:p w14:paraId="5CF92902" w14:textId="77777777" w:rsidR="007D799A" w:rsidRPr="0066009B" w:rsidRDefault="007D799A" w:rsidP="007D799A">
            <w:pPr>
              <w:rPr>
                <w:rFonts w:cs="Arial"/>
              </w:rPr>
            </w:pPr>
            <w:r w:rsidRPr="0066009B">
              <w:rPr>
                <w:rFonts w:cs="Arial"/>
              </w:rPr>
              <w:t xml:space="preserve">Les personnes dont les données personnelles figurent dans le dossier de candidature doivent être informées par celui qui les a désignées que l’INCa les utilisera selon les modalités ici décrites. </w:t>
            </w:r>
          </w:p>
          <w:p w14:paraId="5DA720B2" w14:textId="77777777" w:rsidR="007D799A" w:rsidRPr="0066009B" w:rsidRDefault="007D799A" w:rsidP="007D799A">
            <w:pPr>
              <w:rPr>
                <w:rFonts w:cs="Arial"/>
              </w:rPr>
            </w:pPr>
            <w:r w:rsidRPr="0066009B">
              <w:rPr>
                <w:rFonts w:cs="Arial"/>
              </w:rPr>
              <w:t xml:space="preserve">L’Institut est le responsable de l’utilisation de ces données. Il les conservera 10 ans à compter de la dernière activité ou action de la personne sur le Portail Projets. </w:t>
            </w:r>
          </w:p>
          <w:p w14:paraId="6F9E26E0" w14:textId="77777777" w:rsidR="007D799A" w:rsidRPr="0066009B" w:rsidRDefault="007D799A" w:rsidP="007D799A">
            <w:pPr>
              <w:ind w:right="171"/>
              <w:rPr>
                <w:rFonts w:cs="Arial"/>
              </w:rPr>
            </w:pPr>
            <w:r w:rsidRPr="0066009B">
              <w:rPr>
                <w:rFonts w:cs="Arial"/>
              </w:rPr>
              <w:t xml:space="preserve">Vos données (nom, prénom, fonction, adresse e-mail) seront conservées dans la base de données de contacts de l’Institut dans les conditions exposées dans la rubrique 1.9 du tableau figurant sur la page du site : </w:t>
            </w:r>
            <w:hyperlink r:id="rId11" w:history="1">
              <w:r w:rsidRPr="0066009B">
                <w:rPr>
                  <w:rStyle w:val="Lienhypertexte"/>
                  <w:rFonts w:eastAsia="Calibri" w:cs="Arial"/>
                </w:rPr>
                <w:t>https://www.cancer.fr/pages-transverses/politique-des-donnees</w:t>
              </w:r>
            </w:hyperlink>
            <w:r w:rsidRPr="0066009B">
              <w:rPr>
                <w:rFonts w:cs="Arial"/>
              </w:rPr>
              <w:t>.</w:t>
            </w:r>
          </w:p>
          <w:p w14:paraId="214653E4" w14:textId="77777777" w:rsidR="007D799A" w:rsidRPr="0066009B" w:rsidRDefault="007D799A" w:rsidP="007D799A">
            <w:pPr>
              <w:rPr>
                <w:rFonts w:cs="Arial"/>
              </w:rPr>
            </w:pPr>
            <w:r w:rsidRPr="0066009B">
              <w:rPr>
                <w:rFonts w:cs="Arial"/>
              </w:rPr>
              <w:t xml:space="preserve">Conformément au Règlement général sur la protection des données 2016/679 et à la loi informatique et libertés n°78-17 modifiée, vous disposez durant la durée du traitement d’un droit d’opposition, d’un droit d’accès, de rectification, d’effacement et d’un droit à la limitation du traitement de vos données. Pour les exercer, veuillez adresser votre demande par mail à l’adresse suivante : </w:t>
            </w:r>
            <w:hyperlink r:id="rId12" w:history="1">
              <w:r w:rsidRPr="0066009B">
                <w:rPr>
                  <w:rStyle w:val="Lienhypertexte"/>
                  <w:rFonts w:eastAsia="Calibri" w:cs="Arial"/>
                </w:rPr>
                <w:t>dpo@institutcancer.fr</w:t>
              </w:r>
            </w:hyperlink>
            <w:r w:rsidRPr="0066009B">
              <w:rPr>
                <w:rStyle w:val="Lienhypertexte"/>
                <w:rFonts w:eastAsia="Calibri" w:cs="Arial"/>
              </w:rPr>
              <w:t xml:space="preserve">. </w:t>
            </w:r>
            <w:r w:rsidRPr="0066009B">
              <w:rPr>
                <w:rFonts w:cs="Arial"/>
              </w:rPr>
              <w:t xml:space="preserve">Vous trouverez les coordonnées de l’INCa, de son représentant et de sa déléguée à la protection des données sur </w:t>
            </w:r>
            <w:hyperlink r:id="rId13" w:history="1">
              <w:r w:rsidRPr="0066009B">
                <w:rPr>
                  <w:rStyle w:val="Lienhypertexte"/>
                  <w:rFonts w:eastAsia="Calibri" w:cs="Arial"/>
                </w:rPr>
                <w:t>cancer.fr</w:t>
              </w:r>
            </w:hyperlink>
            <w:r w:rsidRPr="0066009B">
              <w:rPr>
                <w:rFonts w:cs="Arial"/>
              </w:rPr>
              <w:t>.</w:t>
            </w:r>
          </w:p>
          <w:p w14:paraId="58985EAA" w14:textId="3105F53E" w:rsidR="0012024E" w:rsidRPr="0066009B" w:rsidRDefault="007D799A" w:rsidP="007D799A">
            <w:pPr>
              <w:rPr>
                <w:rFonts w:cs="Arial"/>
                <w:sz w:val="24"/>
              </w:rPr>
            </w:pPr>
            <w:r w:rsidRPr="0066009B">
              <w:rPr>
                <w:rFonts w:cs="Arial"/>
              </w:rPr>
              <w:t>Si vous estimez, après nous avoir contactés, que vos droits ne sont pas respectés vous pouvez adresser une réclamation en ligne à la Commission nationale de l’informatique et des libertés (CNIL) ou par voie postale.</w:t>
            </w:r>
          </w:p>
        </w:tc>
      </w:tr>
    </w:tbl>
    <w:p w14:paraId="0110DFA4" w14:textId="77777777" w:rsidR="007E64D3" w:rsidRPr="0066009B" w:rsidRDefault="007E64D3" w:rsidP="00C64804">
      <w:pPr>
        <w:rPr>
          <w:rFonts w:cs="Arial"/>
        </w:rPr>
      </w:pPr>
    </w:p>
    <w:sectPr w:rsidR="007E64D3" w:rsidRPr="0066009B" w:rsidSect="00413A77">
      <w:type w:val="continuous"/>
      <w:pgSz w:w="11907" w:h="16839" w:code="9"/>
      <w:pgMar w:top="1276" w:right="992" w:bottom="851" w:left="1559" w:header="709" w:footer="272"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A344DA" w14:textId="77777777" w:rsidR="005F7887" w:rsidRDefault="005F7887" w:rsidP="00D54A57">
      <w:r>
        <w:separator/>
      </w:r>
    </w:p>
  </w:endnote>
  <w:endnote w:type="continuationSeparator" w:id="0">
    <w:p w14:paraId="2CB346CD" w14:textId="77777777" w:rsidR="005F7887" w:rsidRDefault="005F7887" w:rsidP="00D54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ianne">
    <w:panose1 w:val="02000000000000000000"/>
    <w:charset w:val="00"/>
    <w:family w:val="modern"/>
    <w:notTrueType/>
    <w:pitch w:val="variable"/>
    <w:sig w:usb0="0000000F"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42609" w14:textId="01D0D6CE" w:rsidR="00A44346" w:rsidRPr="00DF6D06" w:rsidRDefault="001254DA" w:rsidP="00EB6AFC">
    <w:pPr>
      <w:pStyle w:val="Pieddepage"/>
      <w:tabs>
        <w:tab w:val="left" w:pos="284"/>
        <w:tab w:val="right" w:pos="8505"/>
      </w:tabs>
      <w:ind w:left="-142" w:right="-1"/>
      <w:jc w:val="left"/>
      <w:rPr>
        <w:sz w:val="18"/>
        <w:szCs w:val="18"/>
      </w:rPr>
    </w:pPr>
    <w:r>
      <w:rPr>
        <w:b/>
        <w:szCs w:val="20"/>
      </w:rPr>
      <w:fldChar w:fldCharType="begin"/>
    </w:r>
    <w:r>
      <w:rPr>
        <w:b/>
        <w:szCs w:val="20"/>
      </w:rPr>
      <w:instrText xml:space="preserve"> PAGE   \* MERGEFORMAT </w:instrText>
    </w:r>
    <w:r>
      <w:rPr>
        <w:b/>
        <w:szCs w:val="20"/>
      </w:rPr>
      <w:fldChar w:fldCharType="separate"/>
    </w:r>
    <w:r w:rsidR="00BB7ECE">
      <w:rPr>
        <w:b/>
        <w:noProof/>
        <w:szCs w:val="20"/>
      </w:rPr>
      <w:t>2</w:t>
    </w:r>
    <w:r>
      <w:rPr>
        <w:b/>
        <w:szCs w:val="20"/>
      </w:rPr>
      <w:fldChar w:fldCharType="end"/>
    </w:r>
    <w:r>
      <w:rPr>
        <w:b/>
        <w:szCs w:val="20"/>
      </w:rPr>
      <w:t xml:space="preserve"> </w:t>
    </w:r>
    <w:r>
      <w:rPr>
        <w:b/>
      </w:rPr>
      <w:t>|</w:t>
    </w:r>
    <w:r>
      <w:t xml:space="preserve"> </w:t>
    </w:r>
    <w:proofErr w:type="spellStart"/>
    <w:r w:rsidR="000227FD" w:rsidRPr="0066009B">
      <w:rPr>
        <w:rFonts w:cs="Arial"/>
        <w:color w:val="A6A6A6" w:themeColor="background1" w:themeShade="A6"/>
        <w:spacing w:val="20"/>
        <w:sz w:val="18"/>
        <w:szCs w:val="18"/>
      </w:rPr>
      <w:t>INCa</w:t>
    </w:r>
    <w:proofErr w:type="spellEnd"/>
    <w:r w:rsidR="000227FD" w:rsidRPr="0066009B">
      <w:rPr>
        <w:rFonts w:cs="Arial"/>
        <w:color w:val="A6A6A6" w:themeColor="background1" w:themeShade="A6"/>
        <w:spacing w:val="20"/>
        <w:sz w:val="18"/>
        <w:szCs w:val="18"/>
      </w:rPr>
      <w:t>-AA</w:t>
    </w:r>
    <w:r w:rsidR="00B267B9">
      <w:rPr>
        <w:rFonts w:cs="Arial"/>
        <w:color w:val="A6A6A6" w:themeColor="background1" w:themeShade="A6"/>
        <w:spacing w:val="20"/>
        <w:sz w:val="18"/>
        <w:szCs w:val="18"/>
      </w:rPr>
      <w:t>C</w:t>
    </w:r>
    <w:r w:rsidR="000227FD" w:rsidRPr="0066009B">
      <w:rPr>
        <w:rFonts w:cs="Arial"/>
        <w:color w:val="A6A6A6" w:themeColor="background1" w:themeShade="A6"/>
        <w:spacing w:val="20"/>
        <w:sz w:val="18"/>
        <w:szCs w:val="18"/>
      </w:rPr>
      <w:t xml:space="preserve">_LABREXCLI 2026 </w:t>
    </w:r>
    <w:r w:rsidR="000227FD" w:rsidRPr="0066009B">
      <w:rPr>
        <w:rFonts w:cs="Arial"/>
        <w:color w:val="7F7F7F"/>
        <w:spacing w:val="20"/>
        <w:sz w:val="18"/>
        <w:szCs w:val="18"/>
      </w:rPr>
      <w:t xml:space="preserve">– </w:t>
    </w:r>
    <w:r w:rsidR="0066009B" w:rsidRPr="0066009B">
      <w:rPr>
        <w:rFonts w:cs="Arial"/>
        <w:color w:val="7F7F7F"/>
        <w:spacing w:val="20"/>
        <w:sz w:val="18"/>
        <w:szCs w:val="18"/>
      </w:rPr>
      <w:t>Descriptif du projet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33D9D" w14:textId="3880285D" w:rsidR="00FE11FC" w:rsidRPr="00DF6D06" w:rsidRDefault="0066009B" w:rsidP="00EB6AFC">
    <w:pPr>
      <w:pStyle w:val="Pieddepage"/>
      <w:ind w:right="-136"/>
      <w:jc w:val="right"/>
    </w:pPr>
    <w:proofErr w:type="spellStart"/>
    <w:r w:rsidRPr="0066009B">
      <w:rPr>
        <w:rFonts w:cs="Arial"/>
        <w:color w:val="A6A6A6" w:themeColor="background1" w:themeShade="A6"/>
        <w:spacing w:val="20"/>
        <w:sz w:val="18"/>
        <w:szCs w:val="18"/>
      </w:rPr>
      <w:t>INCa</w:t>
    </w:r>
    <w:proofErr w:type="spellEnd"/>
    <w:r w:rsidRPr="0066009B">
      <w:rPr>
        <w:rFonts w:cs="Arial"/>
        <w:color w:val="A6A6A6" w:themeColor="background1" w:themeShade="A6"/>
        <w:spacing w:val="20"/>
        <w:sz w:val="18"/>
        <w:szCs w:val="18"/>
      </w:rPr>
      <w:t>-AA</w:t>
    </w:r>
    <w:r w:rsidR="00B267B9">
      <w:rPr>
        <w:rFonts w:cs="Arial"/>
        <w:color w:val="A6A6A6" w:themeColor="background1" w:themeShade="A6"/>
        <w:spacing w:val="20"/>
        <w:sz w:val="18"/>
        <w:szCs w:val="18"/>
      </w:rPr>
      <w:t>C</w:t>
    </w:r>
    <w:r w:rsidRPr="0066009B">
      <w:rPr>
        <w:rFonts w:cs="Arial"/>
        <w:color w:val="A6A6A6" w:themeColor="background1" w:themeShade="A6"/>
        <w:spacing w:val="20"/>
        <w:sz w:val="18"/>
        <w:szCs w:val="18"/>
      </w:rPr>
      <w:t xml:space="preserve">_LABREXCLI 2026 </w:t>
    </w:r>
    <w:r w:rsidRPr="0066009B">
      <w:rPr>
        <w:rFonts w:cs="Arial"/>
        <w:color w:val="7F7F7F"/>
        <w:spacing w:val="20"/>
        <w:sz w:val="18"/>
        <w:szCs w:val="18"/>
      </w:rPr>
      <w:t>– Descriptif du projet</w:t>
    </w:r>
    <w:r w:rsidRPr="001254DA">
      <w:rPr>
        <w:b/>
        <w:sz w:val="18"/>
        <w:szCs w:val="18"/>
      </w:rPr>
      <w:t xml:space="preserve"> </w:t>
    </w:r>
    <w:r w:rsidR="001254DA" w:rsidRPr="001254DA">
      <w:rPr>
        <w:b/>
        <w:sz w:val="18"/>
        <w:szCs w:val="18"/>
      </w:rPr>
      <w:t xml:space="preserve">| </w:t>
    </w:r>
    <w:r w:rsidR="001254DA" w:rsidRPr="001254DA">
      <w:rPr>
        <w:b/>
        <w:sz w:val="18"/>
        <w:szCs w:val="18"/>
      </w:rPr>
      <w:fldChar w:fldCharType="begin"/>
    </w:r>
    <w:r w:rsidR="001254DA" w:rsidRPr="001254DA">
      <w:rPr>
        <w:b/>
        <w:sz w:val="18"/>
        <w:szCs w:val="18"/>
      </w:rPr>
      <w:instrText xml:space="preserve"> PAGE   \* MERGEFORMAT </w:instrText>
    </w:r>
    <w:r w:rsidR="001254DA" w:rsidRPr="001254DA">
      <w:rPr>
        <w:b/>
        <w:sz w:val="18"/>
        <w:szCs w:val="18"/>
      </w:rPr>
      <w:fldChar w:fldCharType="separate"/>
    </w:r>
    <w:r w:rsidR="00BB7ECE">
      <w:rPr>
        <w:b/>
        <w:noProof/>
        <w:sz w:val="18"/>
        <w:szCs w:val="18"/>
      </w:rPr>
      <w:t>5</w:t>
    </w:r>
    <w:r w:rsidR="001254DA" w:rsidRPr="001254DA">
      <w:rPr>
        <w:b/>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C4652B" w14:textId="77777777" w:rsidR="005F7887" w:rsidRDefault="005F7887" w:rsidP="00D54A57">
      <w:r>
        <w:separator/>
      </w:r>
    </w:p>
  </w:footnote>
  <w:footnote w:type="continuationSeparator" w:id="0">
    <w:p w14:paraId="6E15EE6B" w14:textId="77777777" w:rsidR="005F7887" w:rsidRDefault="005F7887" w:rsidP="00D54A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6F638" w14:textId="1C5FB383" w:rsidR="00A44346" w:rsidRDefault="006F0453" w:rsidP="00A44346">
    <w:pPr>
      <w:pStyle w:val="En-tte"/>
    </w:pPr>
    <w:r>
      <w:rPr>
        <w:noProof/>
      </w:rPr>
      <w:drawing>
        <wp:anchor distT="0" distB="0" distL="114300" distR="114300" simplePos="0" relativeHeight="251658240" behindDoc="0" locked="0" layoutInCell="1" allowOverlap="1" wp14:anchorId="1D4F0BB9" wp14:editId="74A65CF4">
          <wp:simplePos x="0" y="0"/>
          <wp:positionH relativeFrom="column">
            <wp:posOffset>4467860</wp:posOffset>
          </wp:positionH>
          <wp:positionV relativeFrom="paragraph">
            <wp:posOffset>-73660</wp:posOffset>
          </wp:positionV>
          <wp:extent cx="1714500" cy="1089660"/>
          <wp:effectExtent l="0" t="0" r="0" b="0"/>
          <wp:wrapSquare wrapText="bothSides"/>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
                    <a:extLst>
                      <a:ext uri="{28A0092B-C50C-407E-A947-70E740481C1C}">
                        <a14:useLocalDpi xmlns:a14="http://schemas.microsoft.com/office/drawing/2010/main" val="0"/>
                      </a:ext>
                    </a:extLst>
                  </a:blip>
                  <a:srcRect t="12336" b="24069"/>
                  <a:stretch/>
                </pic:blipFill>
                <pic:spPr bwMode="auto">
                  <a:xfrm>
                    <a:off x="0" y="0"/>
                    <a:ext cx="1714500" cy="1089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B7D7F">
      <w:rPr>
        <w:noProof/>
        <w:lang w:val="fr-FR" w:eastAsia="fr-FR"/>
      </w:rPr>
      <w:drawing>
        <wp:anchor distT="0" distB="0" distL="114300" distR="114300" simplePos="0" relativeHeight="251657216" behindDoc="0" locked="0" layoutInCell="1" allowOverlap="1" wp14:anchorId="6DA32407" wp14:editId="419A5526">
          <wp:simplePos x="0" y="0"/>
          <wp:positionH relativeFrom="column">
            <wp:posOffset>-275764</wp:posOffset>
          </wp:positionH>
          <wp:positionV relativeFrom="paragraph">
            <wp:posOffset>-17145</wp:posOffset>
          </wp:positionV>
          <wp:extent cx="1294765" cy="1137920"/>
          <wp:effectExtent l="0" t="0" r="635" b="5080"/>
          <wp:wrapSquare wrapText="bothSides"/>
          <wp:docPr id="1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
                    <a:extLst>
                      <a:ext uri="{28A0092B-C50C-407E-A947-70E740481C1C}">
                        <a14:useLocalDpi xmlns:a14="http://schemas.microsoft.com/office/drawing/2010/main" val="0"/>
                      </a:ext>
                    </a:extLst>
                  </a:blip>
                  <a:srcRect b="12097"/>
                  <a:stretch>
                    <a:fillRect/>
                  </a:stretch>
                </pic:blipFill>
                <pic:spPr bwMode="gray">
                  <a:xfrm>
                    <a:off x="0" y="0"/>
                    <a:ext cx="1294765" cy="1137920"/>
                  </a:xfrm>
                  <a:prstGeom prst="rect">
                    <a:avLst/>
                  </a:prstGeom>
                  <a:noFill/>
                </pic:spPr>
              </pic:pic>
            </a:graphicData>
          </a:graphic>
          <wp14:sizeRelH relativeFrom="page">
            <wp14:pctWidth>0</wp14:pctWidth>
          </wp14:sizeRelH>
          <wp14:sizeRelV relativeFrom="margin">
            <wp14:pctHeight>0</wp14:pctHeight>
          </wp14:sizeRelV>
        </wp:anchor>
      </w:drawing>
    </w:r>
  </w:p>
  <w:p w14:paraId="601082DB" w14:textId="77777777" w:rsidR="00A44346" w:rsidRDefault="00A4434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94B5E"/>
    <w:multiLevelType w:val="hybridMultilevel"/>
    <w:tmpl w:val="E8E8B23A"/>
    <w:lvl w:ilvl="0" w:tplc="C3E014CA">
      <w:start w:val="4"/>
      <w:numFmt w:val="bullet"/>
      <w:lvlText w:val=""/>
      <w:lvlJc w:val="left"/>
      <w:pPr>
        <w:ind w:left="1080" w:hanging="360"/>
      </w:pPr>
      <w:rPr>
        <w:rFonts w:ascii="Wingdings" w:eastAsia="Times New Roman" w:hAnsi="Wingdings"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15:restartNumberingAfterBreak="0">
    <w:nsid w:val="06452235"/>
    <w:multiLevelType w:val="hybridMultilevel"/>
    <w:tmpl w:val="219EF6FA"/>
    <w:lvl w:ilvl="0" w:tplc="040C0003">
      <w:numFmt w:val="bullet"/>
      <w:lvlText w:val="-"/>
      <w:lvlJc w:val="left"/>
      <w:pPr>
        <w:ind w:left="720" w:hanging="360"/>
      </w:pPr>
      <w:rPr>
        <w:rFonts w:ascii="Arial" w:eastAsia="Times New Roman"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AD36480"/>
    <w:multiLevelType w:val="hybridMultilevel"/>
    <w:tmpl w:val="D96EDDF8"/>
    <w:lvl w:ilvl="0" w:tplc="29E80952">
      <w:start w:val="4"/>
      <w:numFmt w:val="bullet"/>
      <w:lvlText w:val="-"/>
      <w:lvlJc w:val="left"/>
      <w:pPr>
        <w:ind w:left="720" w:hanging="360"/>
      </w:pPr>
      <w:rPr>
        <w:rFonts w:ascii="Marianne" w:eastAsiaTheme="minorHAnsi" w:hAnsi="Marianne"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DE9302C"/>
    <w:multiLevelType w:val="hybridMultilevel"/>
    <w:tmpl w:val="00389FC8"/>
    <w:lvl w:ilvl="0" w:tplc="03AA0CE2">
      <w:numFmt w:val="bullet"/>
      <w:lvlText w:val="-"/>
      <w:lvlJc w:val="left"/>
      <w:pPr>
        <w:ind w:left="720" w:hanging="360"/>
      </w:pPr>
      <w:rPr>
        <w:rFonts w:ascii="Tahoma" w:hAnsi="Tahoma" w:hint="default"/>
        <w:b w:val="0"/>
        <w:i w:val="0"/>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2A72B64"/>
    <w:multiLevelType w:val="hybridMultilevel"/>
    <w:tmpl w:val="70364DFE"/>
    <w:lvl w:ilvl="0" w:tplc="E11A5456">
      <w:start w:val="1"/>
      <w:numFmt w:val="bullet"/>
      <w:lvlText w:val=""/>
      <w:lvlJc w:val="left"/>
      <w:pPr>
        <w:ind w:left="1440" w:hanging="360"/>
      </w:pPr>
      <w:rPr>
        <w:rFonts w:ascii="Symbol" w:hAnsi="Symbol" w:hint="default"/>
        <w:color w:val="auto"/>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 w15:restartNumberingAfterBreak="0">
    <w:nsid w:val="2ADF6F13"/>
    <w:multiLevelType w:val="hybridMultilevel"/>
    <w:tmpl w:val="E40E7916"/>
    <w:lvl w:ilvl="0" w:tplc="F2983516">
      <w:start w:val="1"/>
      <w:numFmt w:val="bullet"/>
      <w:pStyle w:val="PUCE2Paragraphe"/>
      <w:lvlText w:val=""/>
      <w:lvlJc w:val="left"/>
      <w:pPr>
        <w:ind w:left="777" w:hanging="360"/>
      </w:pPr>
      <w:rPr>
        <w:rFonts w:ascii="Symbol" w:hAnsi="Symbol" w:hint="default"/>
      </w:rPr>
    </w:lvl>
    <w:lvl w:ilvl="1" w:tplc="040C0003" w:tentative="1">
      <w:start w:val="1"/>
      <w:numFmt w:val="bullet"/>
      <w:lvlText w:val="o"/>
      <w:lvlJc w:val="left"/>
      <w:pPr>
        <w:ind w:left="1497" w:hanging="360"/>
      </w:pPr>
      <w:rPr>
        <w:rFonts w:ascii="Courier New" w:hAnsi="Courier New" w:cs="Courier New" w:hint="default"/>
      </w:rPr>
    </w:lvl>
    <w:lvl w:ilvl="2" w:tplc="040C0005" w:tentative="1">
      <w:start w:val="1"/>
      <w:numFmt w:val="bullet"/>
      <w:lvlText w:val=""/>
      <w:lvlJc w:val="left"/>
      <w:pPr>
        <w:ind w:left="2217" w:hanging="360"/>
      </w:pPr>
      <w:rPr>
        <w:rFonts w:ascii="Wingdings" w:hAnsi="Wingdings" w:hint="default"/>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6" w15:restartNumberingAfterBreak="0">
    <w:nsid w:val="2E331B68"/>
    <w:multiLevelType w:val="hybridMultilevel"/>
    <w:tmpl w:val="0D0005A8"/>
    <w:lvl w:ilvl="0" w:tplc="4AA4D490">
      <w:start w:val="7"/>
      <w:numFmt w:val="bullet"/>
      <w:lvlText w:val="-"/>
      <w:lvlJc w:val="left"/>
      <w:pPr>
        <w:ind w:left="720" w:hanging="360"/>
      </w:pPr>
      <w:rPr>
        <w:rFonts w:ascii="Marianne" w:eastAsia="Times New Roman" w:hAnsi="Marianne"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F2A1E01"/>
    <w:multiLevelType w:val="hybridMultilevel"/>
    <w:tmpl w:val="47E460C0"/>
    <w:lvl w:ilvl="0" w:tplc="007854F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A074D6F"/>
    <w:multiLevelType w:val="multilevel"/>
    <w:tmpl w:val="95A8C228"/>
    <w:lvl w:ilvl="0">
      <w:start w:val="1"/>
      <w:numFmt w:val="decimal"/>
      <w:lvlText w:val="%1"/>
      <w:lvlJc w:val="left"/>
      <w:pPr>
        <w:ind w:left="716"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44EB2E20"/>
    <w:multiLevelType w:val="multilevel"/>
    <w:tmpl w:val="F6BE77C6"/>
    <w:lvl w:ilvl="0">
      <w:start w:val="1"/>
      <w:numFmt w:val="decimal"/>
      <w:lvlText w:val="%1- "/>
      <w:lvlJc w:val="left"/>
      <w:pPr>
        <w:ind w:left="360" w:hanging="360"/>
      </w:pPr>
      <w:rPr>
        <w:rFonts w:ascii="Marianne" w:hAnsi="Marianne" w:hint="default"/>
        <w:b/>
        <w:i w:val="0"/>
        <w:sz w:val="28"/>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45755FC6"/>
    <w:multiLevelType w:val="multilevel"/>
    <w:tmpl w:val="CC4C1F16"/>
    <w:lvl w:ilvl="0">
      <w:start w:val="1"/>
      <w:numFmt w:val="decimal"/>
      <w:lvlText w:val="%1-"/>
      <w:lvlJc w:val="left"/>
      <w:pPr>
        <w:ind w:left="432" w:hanging="432"/>
      </w:pPr>
      <w:rPr>
        <w:rFonts w:ascii="Marianne" w:hAnsi="Marianne" w:hint="default"/>
        <w:b/>
        <w:i w:val="0"/>
        <w:sz w:val="32"/>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48897FDB"/>
    <w:multiLevelType w:val="hybridMultilevel"/>
    <w:tmpl w:val="6DEC4E38"/>
    <w:lvl w:ilvl="0" w:tplc="A15A8828">
      <w:start w:val="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AA54004"/>
    <w:multiLevelType w:val="hybridMultilevel"/>
    <w:tmpl w:val="4740B95E"/>
    <w:lvl w:ilvl="0" w:tplc="FCE478CA">
      <w:start w:val="2"/>
      <w:numFmt w:val="bullet"/>
      <w:lvlText w:val="-"/>
      <w:lvlJc w:val="left"/>
      <w:pPr>
        <w:ind w:left="72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61F03EA"/>
    <w:multiLevelType w:val="hybridMultilevel"/>
    <w:tmpl w:val="68D64F4A"/>
    <w:lvl w:ilvl="0" w:tplc="193C90C6">
      <w:start w:val="1"/>
      <w:numFmt w:val="bullet"/>
      <w:pStyle w:val="Puce3tiret"/>
      <w:lvlText w:val="-"/>
      <w:lvlJc w:val="left"/>
      <w:pPr>
        <w:ind w:left="1287" w:hanging="360"/>
      </w:pPr>
      <w:rPr>
        <w:rFonts w:ascii="Calibri" w:eastAsia="Times New Roman" w:hAnsi="Calibri" w:cs="Calibri"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4" w15:restartNumberingAfterBreak="0">
    <w:nsid w:val="685F62C0"/>
    <w:multiLevelType w:val="hybridMultilevel"/>
    <w:tmpl w:val="03DEBE9E"/>
    <w:lvl w:ilvl="0" w:tplc="03AA0CE2">
      <w:numFmt w:val="bullet"/>
      <w:lvlText w:val="-"/>
      <w:lvlJc w:val="left"/>
      <w:pPr>
        <w:ind w:left="720" w:hanging="360"/>
      </w:pPr>
      <w:rPr>
        <w:rFonts w:ascii="Tahoma" w:hAnsi="Tahoma" w:hint="default"/>
        <w:b w:val="0"/>
        <w:i w:val="0"/>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2312537"/>
    <w:multiLevelType w:val="hybridMultilevel"/>
    <w:tmpl w:val="E87EE81A"/>
    <w:lvl w:ilvl="0" w:tplc="A15A8828">
      <w:start w:val="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77D4882"/>
    <w:multiLevelType w:val="hybridMultilevel"/>
    <w:tmpl w:val="C156AF54"/>
    <w:lvl w:ilvl="0" w:tplc="72E89FE4">
      <w:start w:val="1"/>
      <w:numFmt w:val="bullet"/>
      <w:pStyle w:val="PUCE1Flche"/>
      <w:lvlText w:val=""/>
      <w:lvlJc w:val="left"/>
      <w:pPr>
        <w:ind w:left="1077" w:hanging="360"/>
      </w:pPr>
      <w:rPr>
        <w:rFonts w:ascii="Wingdings" w:hAnsi="Wingdings" w:hint="default"/>
      </w:rPr>
    </w:lvl>
    <w:lvl w:ilvl="1" w:tplc="040C0003" w:tentative="1">
      <w:start w:val="1"/>
      <w:numFmt w:val="bullet"/>
      <w:lvlText w:val="o"/>
      <w:lvlJc w:val="left"/>
      <w:pPr>
        <w:ind w:left="1797" w:hanging="360"/>
      </w:pPr>
      <w:rPr>
        <w:rFonts w:ascii="Courier New" w:hAnsi="Courier New" w:cs="Courier New" w:hint="default"/>
      </w:rPr>
    </w:lvl>
    <w:lvl w:ilvl="2" w:tplc="040C0005" w:tentative="1">
      <w:start w:val="1"/>
      <w:numFmt w:val="bullet"/>
      <w:lvlText w:val=""/>
      <w:lvlJc w:val="left"/>
      <w:pPr>
        <w:ind w:left="2517" w:hanging="360"/>
      </w:pPr>
      <w:rPr>
        <w:rFonts w:ascii="Wingdings" w:hAnsi="Wingdings" w:hint="default"/>
      </w:rPr>
    </w:lvl>
    <w:lvl w:ilvl="3" w:tplc="040C0001" w:tentative="1">
      <w:start w:val="1"/>
      <w:numFmt w:val="bullet"/>
      <w:lvlText w:val=""/>
      <w:lvlJc w:val="left"/>
      <w:pPr>
        <w:ind w:left="3237" w:hanging="360"/>
      </w:pPr>
      <w:rPr>
        <w:rFonts w:ascii="Symbol" w:hAnsi="Symbol" w:hint="default"/>
      </w:rPr>
    </w:lvl>
    <w:lvl w:ilvl="4" w:tplc="040C0003" w:tentative="1">
      <w:start w:val="1"/>
      <w:numFmt w:val="bullet"/>
      <w:lvlText w:val="o"/>
      <w:lvlJc w:val="left"/>
      <w:pPr>
        <w:ind w:left="3957" w:hanging="360"/>
      </w:pPr>
      <w:rPr>
        <w:rFonts w:ascii="Courier New" w:hAnsi="Courier New" w:cs="Courier New" w:hint="default"/>
      </w:rPr>
    </w:lvl>
    <w:lvl w:ilvl="5" w:tplc="040C0005" w:tentative="1">
      <w:start w:val="1"/>
      <w:numFmt w:val="bullet"/>
      <w:lvlText w:val=""/>
      <w:lvlJc w:val="left"/>
      <w:pPr>
        <w:ind w:left="4677" w:hanging="360"/>
      </w:pPr>
      <w:rPr>
        <w:rFonts w:ascii="Wingdings" w:hAnsi="Wingdings" w:hint="default"/>
      </w:rPr>
    </w:lvl>
    <w:lvl w:ilvl="6" w:tplc="040C0001" w:tentative="1">
      <w:start w:val="1"/>
      <w:numFmt w:val="bullet"/>
      <w:lvlText w:val=""/>
      <w:lvlJc w:val="left"/>
      <w:pPr>
        <w:ind w:left="5397" w:hanging="360"/>
      </w:pPr>
      <w:rPr>
        <w:rFonts w:ascii="Symbol" w:hAnsi="Symbol" w:hint="default"/>
      </w:rPr>
    </w:lvl>
    <w:lvl w:ilvl="7" w:tplc="040C0003" w:tentative="1">
      <w:start w:val="1"/>
      <w:numFmt w:val="bullet"/>
      <w:lvlText w:val="o"/>
      <w:lvlJc w:val="left"/>
      <w:pPr>
        <w:ind w:left="6117" w:hanging="360"/>
      </w:pPr>
      <w:rPr>
        <w:rFonts w:ascii="Courier New" w:hAnsi="Courier New" w:cs="Courier New" w:hint="default"/>
      </w:rPr>
    </w:lvl>
    <w:lvl w:ilvl="8" w:tplc="040C0005" w:tentative="1">
      <w:start w:val="1"/>
      <w:numFmt w:val="bullet"/>
      <w:lvlText w:val=""/>
      <w:lvlJc w:val="left"/>
      <w:pPr>
        <w:ind w:left="6837" w:hanging="360"/>
      </w:pPr>
      <w:rPr>
        <w:rFonts w:ascii="Wingdings" w:hAnsi="Wingdings" w:hint="default"/>
      </w:rPr>
    </w:lvl>
  </w:abstractNum>
  <w:abstractNum w:abstractNumId="17" w15:restartNumberingAfterBreak="0">
    <w:nsid w:val="77DE5B69"/>
    <w:multiLevelType w:val="hybridMultilevel"/>
    <w:tmpl w:val="58D4426E"/>
    <w:lvl w:ilvl="0" w:tplc="B480455E">
      <w:start w:val="1"/>
      <w:numFmt w:val="bullet"/>
      <w:pStyle w:val="Paragraphedeliste"/>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8" w15:restartNumberingAfterBreak="0">
    <w:nsid w:val="7D0C0C7D"/>
    <w:multiLevelType w:val="multilevel"/>
    <w:tmpl w:val="BC989520"/>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num w:numId="1">
    <w:abstractNumId w:val="14"/>
  </w:num>
  <w:num w:numId="2">
    <w:abstractNumId w:val="3"/>
  </w:num>
  <w:num w:numId="3">
    <w:abstractNumId w:val="4"/>
  </w:num>
  <w:num w:numId="4">
    <w:abstractNumId w:val="10"/>
  </w:num>
  <w:num w:numId="5">
    <w:abstractNumId w:val="5"/>
  </w:num>
  <w:num w:numId="6">
    <w:abstractNumId w:val="13"/>
  </w:num>
  <w:num w:numId="7">
    <w:abstractNumId w:val="1"/>
  </w:num>
  <w:num w:numId="8">
    <w:abstractNumId w:val="12"/>
  </w:num>
  <w:num w:numId="9">
    <w:abstractNumId w:val="15"/>
  </w:num>
  <w:num w:numId="10">
    <w:abstractNumId w:val="11"/>
  </w:num>
  <w:num w:numId="11">
    <w:abstractNumId w:val="9"/>
  </w:num>
  <w:num w:numId="12">
    <w:abstractNumId w:val="8"/>
  </w:num>
  <w:num w:numId="13">
    <w:abstractNumId w:val="8"/>
  </w:num>
  <w:num w:numId="14">
    <w:abstractNumId w:val="8"/>
  </w:num>
  <w:num w:numId="15">
    <w:abstractNumId w:val="8"/>
  </w:num>
  <w:num w:numId="16">
    <w:abstractNumId w:val="8"/>
  </w:num>
  <w:num w:numId="17">
    <w:abstractNumId w:val="8"/>
  </w:num>
  <w:num w:numId="18">
    <w:abstractNumId w:val="8"/>
  </w:num>
  <w:num w:numId="19">
    <w:abstractNumId w:val="8"/>
  </w:num>
  <w:num w:numId="20">
    <w:abstractNumId w:val="17"/>
  </w:num>
  <w:num w:numId="21">
    <w:abstractNumId w:val="5"/>
  </w:num>
  <w:num w:numId="22">
    <w:abstractNumId w:val="16"/>
  </w:num>
  <w:num w:numId="23">
    <w:abstractNumId w:val="13"/>
  </w:num>
  <w:num w:numId="24">
    <w:abstractNumId w:val="18"/>
  </w:num>
  <w:num w:numId="25">
    <w:abstractNumId w:val="18"/>
  </w:num>
  <w:num w:numId="26">
    <w:abstractNumId w:val="18"/>
  </w:num>
  <w:num w:numId="27">
    <w:abstractNumId w:val="18"/>
  </w:num>
  <w:num w:numId="28">
    <w:abstractNumId w:val="18"/>
  </w:num>
  <w:num w:numId="29">
    <w:abstractNumId w:val="18"/>
  </w:num>
  <w:num w:numId="30">
    <w:abstractNumId w:val="18"/>
  </w:num>
  <w:num w:numId="31">
    <w:abstractNumId w:val="18"/>
  </w:num>
  <w:num w:numId="32">
    <w:abstractNumId w:val="18"/>
  </w:num>
  <w:num w:numId="33">
    <w:abstractNumId w:val="18"/>
  </w:num>
  <w:num w:numId="34">
    <w:abstractNumId w:val="17"/>
  </w:num>
  <w:num w:numId="35">
    <w:abstractNumId w:val="5"/>
  </w:num>
  <w:num w:numId="36">
    <w:abstractNumId w:val="16"/>
  </w:num>
  <w:num w:numId="37">
    <w:abstractNumId w:val="13"/>
  </w:num>
  <w:num w:numId="38">
    <w:abstractNumId w:val="7"/>
  </w:num>
  <w:num w:numId="39">
    <w:abstractNumId w:val="2"/>
  </w:num>
  <w:num w:numId="40">
    <w:abstractNumId w:val="6"/>
  </w:num>
  <w:num w:numId="41">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hyphenationZone w:val="425"/>
  <w:evenAndOddHeaders/>
  <w:drawingGridHorizontalSpacing w:val="100"/>
  <w:drawingGridVerticalSpacing w:val="120"/>
  <w:displayHorizontalDrawingGridEvery w:val="0"/>
  <w:displayVerticalDrawingGridEvery w:val="3"/>
  <w:doNotShadeFormData/>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e11048a0-26ba-42e6-896c-b963ee886129"/>
  </w:docVars>
  <w:rsids>
    <w:rsidRoot w:val="002E1F95"/>
    <w:rsid w:val="00005D78"/>
    <w:rsid w:val="00020527"/>
    <w:rsid w:val="000227FD"/>
    <w:rsid w:val="00032353"/>
    <w:rsid w:val="00037294"/>
    <w:rsid w:val="000434F2"/>
    <w:rsid w:val="00066867"/>
    <w:rsid w:val="0007197F"/>
    <w:rsid w:val="000743B0"/>
    <w:rsid w:val="000A22CC"/>
    <w:rsid w:val="000D2059"/>
    <w:rsid w:val="000D30CD"/>
    <w:rsid w:val="000D3E36"/>
    <w:rsid w:val="000D7370"/>
    <w:rsid w:val="000D7FD4"/>
    <w:rsid w:val="000E0590"/>
    <w:rsid w:val="000F0C29"/>
    <w:rsid w:val="000F178A"/>
    <w:rsid w:val="001001B4"/>
    <w:rsid w:val="001005A2"/>
    <w:rsid w:val="001043DC"/>
    <w:rsid w:val="00106C25"/>
    <w:rsid w:val="0012024E"/>
    <w:rsid w:val="001254DA"/>
    <w:rsid w:val="00132E8F"/>
    <w:rsid w:val="00146162"/>
    <w:rsid w:val="00164224"/>
    <w:rsid w:val="00167B29"/>
    <w:rsid w:val="00172515"/>
    <w:rsid w:val="00183B80"/>
    <w:rsid w:val="001A6AD7"/>
    <w:rsid w:val="001B56D7"/>
    <w:rsid w:val="001C0351"/>
    <w:rsid w:val="001D4C03"/>
    <w:rsid w:val="00200AA1"/>
    <w:rsid w:val="00207910"/>
    <w:rsid w:val="00211090"/>
    <w:rsid w:val="00211E19"/>
    <w:rsid w:val="00221AC0"/>
    <w:rsid w:val="00226698"/>
    <w:rsid w:val="00245618"/>
    <w:rsid w:val="002527B0"/>
    <w:rsid w:val="00266D36"/>
    <w:rsid w:val="002856B1"/>
    <w:rsid w:val="0029611F"/>
    <w:rsid w:val="002A63D1"/>
    <w:rsid w:val="002A7848"/>
    <w:rsid w:val="002B5225"/>
    <w:rsid w:val="002C2772"/>
    <w:rsid w:val="002D24CE"/>
    <w:rsid w:val="002E0F64"/>
    <w:rsid w:val="002E1E81"/>
    <w:rsid w:val="002E1F95"/>
    <w:rsid w:val="002E4C6F"/>
    <w:rsid w:val="002F5E81"/>
    <w:rsid w:val="002F7BF0"/>
    <w:rsid w:val="003139E3"/>
    <w:rsid w:val="0031475C"/>
    <w:rsid w:val="00330987"/>
    <w:rsid w:val="003345F4"/>
    <w:rsid w:val="0034673F"/>
    <w:rsid w:val="0034740D"/>
    <w:rsid w:val="00350E4D"/>
    <w:rsid w:val="003513B3"/>
    <w:rsid w:val="00366B53"/>
    <w:rsid w:val="0038222A"/>
    <w:rsid w:val="00383BA3"/>
    <w:rsid w:val="003A04D0"/>
    <w:rsid w:val="003A45C3"/>
    <w:rsid w:val="003C7C1D"/>
    <w:rsid w:val="003D703C"/>
    <w:rsid w:val="003D7E57"/>
    <w:rsid w:val="003F5183"/>
    <w:rsid w:val="003F6EAE"/>
    <w:rsid w:val="00405C2E"/>
    <w:rsid w:val="00407D81"/>
    <w:rsid w:val="00410DEA"/>
    <w:rsid w:val="00413A77"/>
    <w:rsid w:val="0042425E"/>
    <w:rsid w:val="00425C70"/>
    <w:rsid w:val="004266C1"/>
    <w:rsid w:val="00427805"/>
    <w:rsid w:val="00427BF5"/>
    <w:rsid w:val="00433DFE"/>
    <w:rsid w:val="00444339"/>
    <w:rsid w:val="0045597B"/>
    <w:rsid w:val="00480455"/>
    <w:rsid w:val="00490548"/>
    <w:rsid w:val="00492712"/>
    <w:rsid w:val="0049793E"/>
    <w:rsid w:val="004B0E5D"/>
    <w:rsid w:val="004C24BA"/>
    <w:rsid w:val="004D083A"/>
    <w:rsid w:val="004D4192"/>
    <w:rsid w:val="004E3800"/>
    <w:rsid w:val="004E65F8"/>
    <w:rsid w:val="004F0CD9"/>
    <w:rsid w:val="004F6768"/>
    <w:rsid w:val="00516701"/>
    <w:rsid w:val="0052748E"/>
    <w:rsid w:val="005326AE"/>
    <w:rsid w:val="00536F54"/>
    <w:rsid w:val="00554412"/>
    <w:rsid w:val="00563AA8"/>
    <w:rsid w:val="00563E70"/>
    <w:rsid w:val="00564D78"/>
    <w:rsid w:val="005716B8"/>
    <w:rsid w:val="00576C94"/>
    <w:rsid w:val="00582BDF"/>
    <w:rsid w:val="0058338C"/>
    <w:rsid w:val="00597D7E"/>
    <w:rsid w:val="005A2702"/>
    <w:rsid w:val="005C1FF3"/>
    <w:rsid w:val="005C206D"/>
    <w:rsid w:val="005D7996"/>
    <w:rsid w:val="005E1AB7"/>
    <w:rsid w:val="005F34A7"/>
    <w:rsid w:val="005F7887"/>
    <w:rsid w:val="00605179"/>
    <w:rsid w:val="00611556"/>
    <w:rsid w:val="00615B07"/>
    <w:rsid w:val="00632B00"/>
    <w:rsid w:val="00636C54"/>
    <w:rsid w:val="00647D93"/>
    <w:rsid w:val="00654011"/>
    <w:rsid w:val="006560A8"/>
    <w:rsid w:val="0066009B"/>
    <w:rsid w:val="0066115B"/>
    <w:rsid w:val="0067052F"/>
    <w:rsid w:val="006706C4"/>
    <w:rsid w:val="00673181"/>
    <w:rsid w:val="00675407"/>
    <w:rsid w:val="0067667D"/>
    <w:rsid w:val="00681BF7"/>
    <w:rsid w:val="00682206"/>
    <w:rsid w:val="00695A30"/>
    <w:rsid w:val="006968D7"/>
    <w:rsid w:val="006A6CD8"/>
    <w:rsid w:val="006C0491"/>
    <w:rsid w:val="006C070C"/>
    <w:rsid w:val="006C334E"/>
    <w:rsid w:val="006D3D50"/>
    <w:rsid w:val="006D5213"/>
    <w:rsid w:val="006D5A80"/>
    <w:rsid w:val="006D675E"/>
    <w:rsid w:val="006D791D"/>
    <w:rsid w:val="006E72C9"/>
    <w:rsid w:val="006F0453"/>
    <w:rsid w:val="006F53CB"/>
    <w:rsid w:val="006F732F"/>
    <w:rsid w:val="00700FE2"/>
    <w:rsid w:val="0070279A"/>
    <w:rsid w:val="007028F5"/>
    <w:rsid w:val="0071152E"/>
    <w:rsid w:val="0072527F"/>
    <w:rsid w:val="00730878"/>
    <w:rsid w:val="00732D24"/>
    <w:rsid w:val="007373CF"/>
    <w:rsid w:val="00754596"/>
    <w:rsid w:val="00761555"/>
    <w:rsid w:val="0076572B"/>
    <w:rsid w:val="00767833"/>
    <w:rsid w:val="00771785"/>
    <w:rsid w:val="0077614A"/>
    <w:rsid w:val="0078065D"/>
    <w:rsid w:val="00782E12"/>
    <w:rsid w:val="0078371A"/>
    <w:rsid w:val="00790A0B"/>
    <w:rsid w:val="0079329E"/>
    <w:rsid w:val="007A0303"/>
    <w:rsid w:val="007A10C8"/>
    <w:rsid w:val="007B0D6D"/>
    <w:rsid w:val="007D3683"/>
    <w:rsid w:val="007D799A"/>
    <w:rsid w:val="007E1FD3"/>
    <w:rsid w:val="007E299F"/>
    <w:rsid w:val="007E64D3"/>
    <w:rsid w:val="007F2F8D"/>
    <w:rsid w:val="007F721F"/>
    <w:rsid w:val="0080137C"/>
    <w:rsid w:val="008150B6"/>
    <w:rsid w:val="00816CC6"/>
    <w:rsid w:val="00821C01"/>
    <w:rsid w:val="0083556D"/>
    <w:rsid w:val="008437C1"/>
    <w:rsid w:val="008607EC"/>
    <w:rsid w:val="00861E33"/>
    <w:rsid w:val="00870935"/>
    <w:rsid w:val="00875967"/>
    <w:rsid w:val="00876439"/>
    <w:rsid w:val="00880B19"/>
    <w:rsid w:val="00884BF5"/>
    <w:rsid w:val="00885645"/>
    <w:rsid w:val="00887575"/>
    <w:rsid w:val="00891E4C"/>
    <w:rsid w:val="008A0153"/>
    <w:rsid w:val="008A2D13"/>
    <w:rsid w:val="008A4116"/>
    <w:rsid w:val="008B66E7"/>
    <w:rsid w:val="008C268D"/>
    <w:rsid w:val="008C4923"/>
    <w:rsid w:val="008E2394"/>
    <w:rsid w:val="008E7E9D"/>
    <w:rsid w:val="00904635"/>
    <w:rsid w:val="00905ABC"/>
    <w:rsid w:val="00913137"/>
    <w:rsid w:val="0091610D"/>
    <w:rsid w:val="0093547E"/>
    <w:rsid w:val="00944115"/>
    <w:rsid w:val="00947CE9"/>
    <w:rsid w:val="00956889"/>
    <w:rsid w:val="0096764E"/>
    <w:rsid w:val="009A7AD0"/>
    <w:rsid w:val="009B3003"/>
    <w:rsid w:val="009B74B9"/>
    <w:rsid w:val="009C0367"/>
    <w:rsid w:val="009D2FCB"/>
    <w:rsid w:val="009D4CC7"/>
    <w:rsid w:val="009D6DEA"/>
    <w:rsid w:val="009E2A88"/>
    <w:rsid w:val="009E5C7E"/>
    <w:rsid w:val="009F7AC9"/>
    <w:rsid w:val="00A26442"/>
    <w:rsid w:val="00A325D5"/>
    <w:rsid w:val="00A44346"/>
    <w:rsid w:val="00A44E9E"/>
    <w:rsid w:val="00A46802"/>
    <w:rsid w:val="00A62614"/>
    <w:rsid w:val="00A62863"/>
    <w:rsid w:val="00A70E7A"/>
    <w:rsid w:val="00A733F2"/>
    <w:rsid w:val="00A73E0D"/>
    <w:rsid w:val="00AA1863"/>
    <w:rsid w:val="00AA27AA"/>
    <w:rsid w:val="00AA4E11"/>
    <w:rsid w:val="00AB5F94"/>
    <w:rsid w:val="00AB7D7F"/>
    <w:rsid w:val="00AC2C82"/>
    <w:rsid w:val="00AD2FBC"/>
    <w:rsid w:val="00AD6450"/>
    <w:rsid w:val="00AD6A26"/>
    <w:rsid w:val="00AF5479"/>
    <w:rsid w:val="00B06427"/>
    <w:rsid w:val="00B067C6"/>
    <w:rsid w:val="00B1352D"/>
    <w:rsid w:val="00B15AC2"/>
    <w:rsid w:val="00B24C85"/>
    <w:rsid w:val="00B267B9"/>
    <w:rsid w:val="00B30E09"/>
    <w:rsid w:val="00B34B03"/>
    <w:rsid w:val="00B35C23"/>
    <w:rsid w:val="00B45E9B"/>
    <w:rsid w:val="00B50E5A"/>
    <w:rsid w:val="00B64890"/>
    <w:rsid w:val="00B845F2"/>
    <w:rsid w:val="00B87406"/>
    <w:rsid w:val="00B91F2F"/>
    <w:rsid w:val="00B941A5"/>
    <w:rsid w:val="00BB7ECE"/>
    <w:rsid w:val="00BC48E0"/>
    <w:rsid w:val="00BE2CA9"/>
    <w:rsid w:val="00BE580E"/>
    <w:rsid w:val="00BF02EA"/>
    <w:rsid w:val="00C0188F"/>
    <w:rsid w:val="00C05F4F"/>
    <w:rsid w:val="00C11F3F"/>
    <w:rsid w:val="00C13732"/>
    <w:rsid w:val="00C2420E"/>
    <w:rsid w:val="00C27C9B"/>
    <w:rsid w:val="00C470D0"/>
    <w:rsid w:val="00C47EE5"/>
    <w:rsid w:val="00C500AC"/>
    <w:rsid w:val="00C52610"/>
    <w:rsid w:val="00C54563"/>
    <w:rsid w:val="00C64804"/>
    <w:rsid w:val="00C82530"/>
    <w:rsid w:val="00C83509"/>
    <w:rsid w:val="00C84A14"/>
    <w:rsid w:val="00C87BB5"/>
    <w:rsid w:val="00CB2F6C"/>
    <w:rsid w:val="00CB4F62"/>
    <w:rsid w:val="00CB752A"/>
    <w:rsid w:val="00CC1B72"/>
    <w:rsid w:val="00CC5017"/>
    <w:rsid w:val="00CC6E98"/>
    <w:rsid w:val="00CD604D"/>
    <w:rsid w:val="00CE09F7"/>
    <w:rsid w:val="00CE12C8"/>
    <w:rsid w:val="00CF4564"/>
    <w:rsid w:val="00CF6EDC"/>
    <w:rsid w:val="00D120E5"/>
    <w:rsid w:val="00D22EA4"/>
    <w:rsid w:val="00D24FF1"/>
    <w:rsid w:val="00D253CC"/>
    <w:rsid w:val="00D26307"/>
    <w:rsid w:val="00D31C5A"/>
    <w:rsid w:val="00D34DC3"/>
    <w:rsid w:val="00D35182"/>
    <w:rsid w:val="00D54A57"/>
    <w:rsid w:val="00D7636F"/>
    <w:rsid w:val="00D84D37"/>
    <w:rsid w:val="00DA0F0C"/>
    <w:rsid w:val="00DB5735"/>
    <w:rsid w:val="00DB5E13"/>
    <w:rsid w:val="00DC06C5"/>
    <w:rsid w:val="00DE3E32"/>
    <w:rsid w:val="00DE49F5"/>
    <w:rsid w:val="00DE6AD5"/>
    <w:rsid w:val="00DF6D06"/>
    <w:rsid w:val="00DF70A1"/>
    <w:rsid w:val="00E055BD"/>
    <w:rsid w:val="00E059D7"/>
    <w:rsid w:val="00E07FA0"/>
    <w:rsid w:val="00E177B4"/>
    <w:rsid w:val="00E21D5F"/>
    <w:rsid w:val="00E27670"/>
    <w:rsid w:val="00E313E4"/>
    <w:rsid w:val="00E34518"/>
    <w:rsid w:val="00E36B29"/>
    <w:rsid w:val="00E5166F"/>
    <w:rsid w:val="00E56FE5"/>
    <w:rsid w:val="00E6229A"/>
    <w:rsid w:val="00E62A73"/>
    <w:rsid w:val="00E7700E"/>
    <w:rsid w:val="00E774F3"/>
    <w:rsid w:val="00E80DC2"/>
    <w:rsid w:val="00E844FF"/>
    <w:rsid w:val="00E9262D"/>
    <w:rsid w:val="00E943F0"/>
    <w:rsid w:val="00E947B5"/>
    <w:rsid w:val="00EA1D92"/>
    <w:rsid w:val="00EB6AFC"/>
    <w:rsid w:val="00EC2974"/>
    <w:rsid w:val="00EC33C4"/>
    <w:rsid w:val="00EC4CDF"/>
    <w:rsid w:val="00ED53E3"/>
    <w:rsid w:val="00EF6074"/>
    <w:rsid w:val="00F07768"/>
    <w:rsid w:val="00F162C8"/>
    <w:rsid w:val="00F16B41"/>
    <w:rsid w:val="00F3278C"/>
    <w:rsid w:val="00F34F3A"/>
    <w:rsid w:val="00F43A43"/>
    <w:rsid w:val="00F61F48"/>
    <w:rsid w:val="00F63833"/>
    <w:rsid w:val="00F646FB"/>
    <w:rsid w:val="00F676A9"/>
    <w:rsid w:val="00F75E5A"/>
    <w:rsid w:val="00F84521"/>
    <w:rsid w:val="00F92DF1"/>
    <w:rsid w:val="00FA18AA"/>
    <w:rsid w:val="00FA4F28"/>
    <w:rsid w:val="00FB030D"/>
    <w:rsid w:val="00FB7291"/>
    <w:rsid w:val="00FC626C"/>
    <w:rsid w:val="00FD3F3E"/>
    <w:rsid w:val="00FD429C"/>
    <w:rsid w:val="00FE11FC"/>
    <w:rsid w:val="00FE1D7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CFD963"/>
  <w15:docId w15:val="{414AB3F2-E75B-4DED-8602-B3D7AF0F8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sz w:val="22"/>
        <w:szCs w:val="22"/>
        <w:lang w:val="fr-FR" w:eastAsia="fr-FR" w:bidi="ar-SA"/>
      </w:rPr>
    </w:rPrDefault>
    <w:pPrDefault>
      <w:pPr>
        <w:spacing w:line="276"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B5735"/>
    <w:pPr>
      <w:spacing w:before="80" w:after="120" w:line="240" w:lineRule="auto"/>
      <w:jc w:val="both"/>
    </w:pPr>
    <w:rPr>
      <w:rFonts w:cstheme="minorHAnsi"/>
      <w:sz w:val="20"/>
    </w:rPr>
  </w:style>
  <w:style w:type="paragraph" w:styleId="Titre1">
    <w:name w:val="heading 1"/>
    <w:basedOn w:val="Normal"/>
    <w:next w:val="Normal"/>
    <w:link w:val="Titre1Car"/>
    <w:autoRedefine/>
    <w:qFormat/>
    <w:rsid w:val="0066009B"/>
    <w:pPr>
      <w:keepNext/>
      <w:numPr>
        <w:numId w:val="33"/>
      </w:numPr>
      <w:suppressAutoHyphens/>
      <w:spacing w:before="60"/>
      <w:ind w:left="567" w:hanging="574"/>
      <w:jc w:val="left"/>
      <w:outlineLvl w:val="0"/>
    </w:pPr>
    <w:rPr>
      <w:rFonts w:eastAsia="Calibri" w:cs="Tahoma"/>
      <w:b/>
      <w:bCs/>
      <w:noProof/>
      <w:kern w:val="32"/>
      <w:sz w:val="24"/>
      <w:szCs w:val="20"/>
      <w:lang w:eastAsia="en-GB"/>
    </w:rPr>
  </w:style>
  <w:style w:type="paragraph" w:styleId="Titre2">
    <w:name w:val="heading 2"/>
    <w:basedOn w:val="Normal"/>
    <w:link w:val="Titre2Car"/>
    <w:autoRedefine/>
    <w:qFormat/>
    <w:rsid w:val="00DB5735"/>
    <w:pPr>
      <w:numPr>
        <w:ilvl w:val="1"/>
        <w:numId w:val="33"/>
      </w:numPr>
      <w:tabs>
        <w:tab w:val="left" w:pos="426"/>
      </w:tabs>
      <w:spacing w:before="240" w:after="180"/>
      <w:jc w:val="left"/>
      <w:outlineLvl w:val="1"/>
    </w:pPr>
    <w:rPr>
      <w:rFonts w:eastAsiaTheme="majorEastAsia" w:cs="Tahoma"/>
      <w:b/>
      <w:bCs/>
      <w:color w:val="C00000"/>
      <w:sz w:val="22"/>
    </w:rPr>
  </w:style>
  <w:style w:type="paragraph" w:styleId="Titre3">
    <w:name w:val="heading 3"/>
    <w:basedOn w:val="Normal"/>
    <w:next w:val="Normal"/>
    <w:link w:val="Titre3Car"/>
    <w:autoRedefine/>
    <w:qFormat/>
    <w:rsid w:val="00DB5735"/>
    <w:pPr>
      <w:keepNext/>
      <w:numPr>
        <w:ilvl w:val="2"/>
        <w:numId w:val="33"/>
      </w:numPr>
      <w:spacing w:after="60"/>
      <w:jc w:val="left"/>
      <w:outlineLvl w:val="2"/>
    </w:pPr>
    <w:rPr>
      <w:rFonts w:eastAsiaTheme="majorEastAsia" w:cs="Arial"/>
      <w:bCs/>
      <w:color w:val="C00000"/>
      <w:szCs w:val="26"/>
    </w:rPr>
  </w:style>
  <w:style w:type="paragraph" w:styleId="Titre4">
    <w:name w:val="heading 4"/>
    <w:basedOn w:val="Normal"/>
    <w:next w:val="Normal"/>
    <w:link w:val="Titre4Car"/>
    <w:semiHidden/>
    <w:unhideWhenUsed/>
    <w:qFormat/>
    <w:rsid w:val="00DB5735"/>
    <w:pPr>
      <w:keepNext/>
      <w:keepLines/>
      <w:numPr>
        <w:ilvl w:val="3"/>
        <w:numId w:val="33"/>
      </w:numPr>
      <w:spacing w:before="20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semiHidden/>
    <w:unhideWhenUsed/>
    <w:qFormat/>
    <w:rsid w:val="00DB5735"/>
    <w:pPr>
      <w:keepNext/>
      <w:keepLines/>
      <w:numPr>
        <w:ilvl w:val="4"/>
        <w:numId w:val="33"/>
      </w:numPr>
      <w:spacing w:before="20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semiHidden/>
    <w:unhideWhenUsed/>
    <w:qFormat/>
    <w:rsid w:val="00DB5735"/>
    <w:pPr>
      <w:keepNext/>
      <w:keepLines/>
      <w:numPr>
        <w:ilvl w:val="5"/>
        <w:numId w:val="33"/>
      </w:numPr>
      <w:spacing w:before="20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semiHidden/>
    <w:unhideWhenUsed/>
    <w:qFormat/>
    <w:rsid w:val="00DB5735"/>
    <w:pPr>
      <w:keepNext/>
      <w:keepLines/>
      <w:numPr>
        <w:ilvl w:val="6"/>
        <w:numId w:val="33"/>
      </w:numPr>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semiHidden/>
    <w:unhideWhenUsed/>
    <w:qFormat/>
    <w:rsid w:val="00DB5735"/>
    <w:pPr>
      <w:keepNext/>
      <w:keepLines/>
      <w:numPr>
        <w:ilvl w:val="7"/>
        <w:numId w:val="33"/>
      </w:numPr>
      <w:spacing w:before="200"/>
      <w:outlineLvl w:val="7"/>
    </w:pPr>
    <w:rPr>
      <w:rFonts w:asciiTheme="majorHAnsi" w:eastAsiaTheme="majorEastAsia" w:hAnsiTheme="majorHAnsi" w:cstheme="majorBidi"/>
      <w:color w:val="404040" w:themeColor="text1" w:themeTint="BF"/>
      <w:szCs w:val="20"/>
    </w:rPr>
  </w:style>
  <w:style w:type="paragraph" w:styleId="Titre9">
    <w:name w:val="heading 9"/>
    <w:basedOn w:val="Normal"/>
    <w:next w:val="Normal"/>
    <w:link w:val="Titre9Car"/>
    <w:semiHidden/>
    <w:unhideWhenUsed/>
    <w:qFormat/>
    <w:rsid w:val="00DB5735"/>
    <w:pPr>
      <w:keepNext/>
      <w:keepLines/>
      <w:numPr>
        <w:ilvl w:val="8"/>
        <w:numId w:val="33"/>
      </w:numPr>
      <w:spacing w:before="200"/>
      <w:outlineLvl w:val="8"/>
    </w:pPr>
    <w:rPr>
      <w:rFonts w:asciiTheme="majorHAnsi" w:eastAsiaTheme="majorEastAsia" w:hAnsiTheme="majorHAnsi" w:cstheme="majorBidi"/>
      <w:i/>
      <w:iCs/>
      <w:color w:val="404040" w:themeColor="text1" w:themeTint="BF"/>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locked/>
    <w:rsid w:val="0066009B"/>
    <w:rPr>
      <w:rFonts w:eastAsia="Calibri" w:cs="Tahoma"/>
      <w:b/>
      <w:bCs/>
      <w:noProof/>
      <w:kern w:val="32"/>
      <w:sz w:val="24"/>
      <w:szCs w:val="20"/>
      <w:lang w:eastAsia="en-GB"/>
    </w:rPr>
  </w:style>
  <w:style w:type="character" w:customStyle="1" w:styleId="Titre2Car">
    <w:name w:val="Titre 2 Car"/>
    <w:basedOn w:val="Policepardfaut"/>
    <w:link w:val="Titre2"/>
    <w:locked/>
    <w:rsid w:val="00DB5735"/>
    <w:rPr>
      <w:rFonts w:eastAsiaTheme="majorEastAsia" w:cs="Tahoma"/>
      <w:b/>
      <w:bCs/>
      <w:color w:val="C00000"/>
    </w:rPr>
  </w:style>
  <w:style w:type="paragraph" w:customStyle="1" w:styleId="Default">
    <w:name w:val="Default"/>
    <w:uiPriority w:val="99"/>
    <w:qFormat/>
    <w:rsid w:val="00DB5735"/>
    <w:pPr>
      <w:autoSpaceDE w:val="0"/>
      <w:autoSpaceDN w:val="0"/>
      <w:adjustRightInd w:val="0"/>
    </w:pPr>
    <w:rPr>
      <w:rFonts w:ascii="Tahoma" w:hAnsi="Tahoma" w:cs="Tahoma"/>
      <w:color w:val="000000"/>
      <w:sz w:val="24"/>
    </w:rPr>
  </w:style>
  <w:style w:type="paragraph" w:customStyle="1" w:styleId="CM1">
    <w:name w:val="CM1"/>
    <w:basedOn w:val="Default"/>
    <w:next w:val="Default"/>
    <w:rsid w:val="00A62863"/>
    <w:pPr>
      <w:spacing w:line="536" w:lineRule="atLeast"/>
    </w:pPr>
    <w:rPr>
      <w:rFonts w:cs="Times New Roman"/>
      <w:color w:val="auto"/>
    </w:rPr>
  </w:style>
  <w:style w:type="paragraph" w:customStyle="1" w:styleId="CM8">
    <w:name w:val="CM8"/>
    <w:basedOn w:val="Default"/>
    <w:next w:val="Default"/>
    <w:rsid w:val="00A62863"/>
    <w:rPr>
      <w:rFonts w:cs="Times New Roman"/>
      <w:color w:val="auto"/>
    </w:rPr>
  </w:style>
  <w:style w:type="paragraph" w:customStyle="1" w:styleId="CM2">
    <w:name w:val="CM2"/>
    <w:basedOn w:val="Default"/>
    <w:next w:val="Default"/>
    <w:rsid w:val="00A62863"/>
    <w:pPr>
      <w:spacing w:line="253" w:lineRule="atLeast"/>
    </w:pPr>
    <w:rPr>
      <w:rFonts w:cs="Times New Roman"/>
      <w:color w:val="auto"/>
    </w:rPr>
  </w:style>
  <w:style w:type="paragraph" w:customStyle="1" w:styleId="CM3">
    <w:name w:val="CM3"/>
    <w:basedOn w:val="Default"/>
    <w:next w:val="Default"/>
    <w:rsid w:val="00A62863"/>
    <w:pPr>
      <w:spacing w:line="253" w:lineRule="atLeast"/>
    </w:pPr>
    <w:rPr>
      <w:rFonts w:cs="Times New Roman"/>
      <w:color w:val="auto"/>
    </w:rPr>
  </w:style>
  <w:style w:type="paragraph" w:customStyle="1" w:styleId="CM9">
    <w:name w:val="CM9"/>
    <w:basedOn w:val="Default"/>
    <w:next w:val="Default"/>
    <w:rsid w:val="00A62863"/>
    <w:rPr>
      <w:rFonts w:cs="Times New Roman"/>
      <w:color w:val="auto"/>
    </w:rPr>
  </w:style>
  <w:style w:type="paragraph" w:customStyle="1" w:styleId="CM4">
    <w:name w:val="CM4"/>
    <w:basedOn w:val="Default"/>
    <w:next w:val="Default"/>
    <w:rsid w:val="00A62863"/>
    <w:pPr>
      <w:spacing w:line="253" w:lineRule="atLeast"/>
    </w:pPr>
    <w:rPr>
      <w:rFonts w:cs="Times New Roman"/>
      <w:color w:val="auto"/>
    </w:rPr>
  </w:style>
  <w:style w:type="paragraph" w:customStyle="1" w:styleId="CM5">
    <w:name w:val="CM5"/>
    <w:basedOn w:val="Default"/>
    <w:next w:val="Default"/>
    <w:rsid w:val="00A62863"/>
    <w:pPr>
      <w:spacing w:line="256" w:lineRule="atLeast"/>
    </w:pPr>
    <w:rPr>
      <w:rFonts w:cs="Times New Roman"/>
      <w:color w:val="auto"/>
    </w:rPr>
  </w:style>
  <w:style w:type="paragraph" w:customStyle="1" w:styleId="CM6">
    <w:name w:val="CM6"/>
    <w:basedOn w:val="Default"/>
    <w:next w:val="Default"/>
    <w:rsid w:val="00A62863"/>
    <w:rPr>
      <w:rFonts w:cs="Times New Roman"/>
      <w:color w:val="auto"/>
    </w:rPr>
  </w:style>
  <w:style w:type="paragraph" w:customStyle="1" w:styleId="CM7">
    <w:name w:val="CM7"/>
    <w:basedOn w:val="Default"/>
    <w:next w:val="Default"/>
    <w:rsid w:val="00A62863"/>
    <w:pPr>
      <w:spacing w:line="256" w:lineRule="atLeast"/>
    </w:pPr>
    <w:rPr>
      <w:rFonts w:cs="Times New Roman"/>
      <w:color w:val="auto"/>
    </w:rPr>
  </w:style>
  <w:style w:type="paragraph" w:styleId="Corpsdetexte">
    <w:name w:val="Body Text"/>
    <w:basedOn w:val="Normal"/>
    <w:link w:val="CorpsdetexteCar"/>
    <w:rsid w:val="006C334E"/>
    <w:pPr>
      <w:keepLines/>
      <w:pBdr>
        <w:top w:val="single" w:sz="4" w:space="0" w:color="000000"/>
        <w:left w:val="single" w:sz="4" w:space="0" w:color="000000"/>
        <w:bottom w:val="single" w:sz="4" w:space="0" w:color="000000"/>
        <w:right w:val="single" w:sz="4" w:space="0" w:color="000000"/>
      </w:pBdr>
      <w:shd w:val="clear" w:color="auto" w:fill="CCCCCC"/>
      <w:spacing w:line="240" w:lineRule="exact"/>
    </w:pPr>
    <w:rPr>
      <w:lang w:val="x-none" w:eastAsia="x-none"/>
    </w:rPr>
  </w:style>
  <w:style w:type="character" w:customStyle="1" w:styleId="CorpsdetexteCar">
    <w:name w:val="Corps de texte Car"/>
    <w:link w:val="Corpsdetexte"/>
    <w:semiHidden/>
    <w:locked/>
    <w:rsid w:val="00A62863"/>
    <w:rPr>
      <w:rFonts w:cs="Times New Roman"/>
      <w:sz w:val="20"/>
      <w:szCs w:val="20"/>
    </w:rPr>
  </w:style>
  <w:style w:type="paragraph" w:styleId="En-tte">
    <w:name w:val="header"/>
    <w:basedOn w:val="Normal"/>
    <w:link w:val="En-tteCar"/>
    <w:uiPriority w:val="99"/>
    <w:rsid w:val="006C334E"/>
    <w:pPr>
      <w:tabs>
        <w:tab w:val="center" w:pos="4536"/>
        <w:tab w:val="right" w:pos="9072"/>
      </w:tabs>
    </w:pPr>
    <w:rPr>
      <w:lang w:val="x-none" w:eastAsia="x-none"/>
    </w:rPr>
  </w:style>
  <w:style w:type="character" w:customStyle="1" w:styleId="En-tteCar">
    <w:name w:val="En-tête Car"/>
    <w:link w:val="En-tte"/>
    <w:uiPriority w:val="99"/>
    <w:locked/>
    <w:rsid w:val="00A62863"/>
    <w:rPr>
      <w:rFonts w:cs="Times New Roman"/>
      <w:sz w:val="20"/>
      <w:szCs w:val="20"/>
    </w:rPr>
  </w:style>
  <w:style w:type="paragraph" w:styleId="Notedebasdepage">
    <w:name w:val="footnote text"/>
    <w:basedOn w:val="Normal"/>
    <w:link w:val="NotedebasdepageCar"/>
    <w:autoRedefine/>
    <w:uiPriority w:val="99"/>
    <w:qFormat/>
    <w:rsid w:val="00DB5735"/>
    <w:pPr>
      <w:spacing w:after="60"/>
      <w:ind w:left="284" w:hanging="284"/>
    </w:pPr>
    <w:rPr>
      <w:color w:val="7F7F7F" w:themeColor="text1" w:themeTint="80"/>
      <w:sz w:val="18"/>
      <w:szCs w:val="20"/>
    </w:rPr>
  </w:style>
  <w:style w:type="character" w:customStyle="1" w:styleId="NotedebasdepageCar">
    <w:name w:val="Note de bas de page Car"/>
    <w:basedOn w:val="Policepardfaut"/>
    <w:link w:val="Notedebasdepage"/>
    <w:uiPriority w:val="99"/>
    <w:locked/>
    <w:rsid w:val="00DB5735"/>
    <w:rPr>
      <w:rFonts w:cstheme="minorHAnsi"/>
      <w:color w:val="7F7F7F" w:themeColor="text1" w:themeTint="80"/>
      <w:sz w:val="18"/>
      <w:szCs w:val="20"/>
    </w:rPr>
  </w:style>
  <w:style w:type="character" w:styleId="Lienhypertexte">
    <w:name w:val="Hyperlink"/>
    <w:uiPriority w:val="99"/>
    <w:rsid w:val="0066115B"/>
    <w:rPr>
      <w:rFonts w:cs="Times New Roman"/>
      <w:color w:val="0000FF"/>
      <w:u w:val="single"/>
    </w:rPr>
  </w:style>
  <w:style w:type="paragraph" w:styleId="Textedebulles">
    <w:name w:val="Balloon Text"/>
    <w:basedOn w:val="Normal"/>
    <w:link w:val="TextedebullesCar"/>
    <w:semiHidden/>
    <w:rsid w:val="00B50E5A"/>
    <w:rPr>
      <w:rFonts w:ascii="Tahoma" w:hAnsi="Tahoma"/>
      <w:sz w:val="16"/>
      <w:szCs w:val="16"/>
      <w:lang w:val="x-none" w:eastAsia="x-none"/>
    </w:rPr>
  </w:style>
  <w:style w:type="character" w:customStyle="1" w:styleId="TextedebullesCar">
    <w:name w:val="Texte de bulles Car"/>
    <w:link w:val="Textedebulles"/>
    <w:semiHidden/>
    <w:locked/>
    <w:rsid w:val="00B50E5A"/>
    <w:rPr>
      <w:rFonts w:ascii="Tahoma" w:hAnsi="Tahoma" w:cs="Tahoma"/>
      <w:sz w:val="16"/>
      <w:szCs w:val="16"/>
    </w:rPr>
  </w:style>
  <w:style w:type="character" w:styleId="Lienhypertextesuivivisit">
    <w:name w:val="FollowedHyperlink"/>
    <w:semiHidden/>
    <w:rsid w:val="00E177B4"/>
    <w:rPr>
      <w:rFonts w:cs="Times New Roman"/>
      <w:color w:val="800080"/>
      <w:u w:val="single"/>
    </w:rPr>
  </w:style>
  <w:style w:type="table" w:styleId="Grilledutableau">
    <w:name w:val="Table Grid"/>
    <w:basedOn w:val="TableauNormal"/>
    <w:uiPriority w:val="99"/>
    <w:rsid w:val="00DE3E32"/>
    <w:rPr>
      <w:rFonts w:ascii="Times" w:eastAsia="Times" w:hAnsi="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rsid w:val="00D54A57"/>
    <w:pPr>
      <w:tabs>
        <w:tab w:val="center" w:pos="4536"/>
        <w:tab w:val="right" w:pos="9072"/>
      </w:tabs>
    </w:pPr>
  </w:style>
  <w:style w:type="character" w:customStyle="1" w:styleId="PieddepageCar">
    <w:name w:val="Pied de page Car"/>
    <w:basedOn w:val="Policepardfaut"/>
    <w:link w:val="Pieddepage"/>
    <w:uiPriority w:val="99"/>
    <w:rsid w:val="00D54A57"/>
  </w:style>
  <w:style w:type="paragraph" w:styleId="Paragraphedeliste">
    <w:name w:val="List Paragraph"/>
    <w:aliases w:val="PUCE-Paragraphe de liste"/>
    <w:basedOn w:val="Normal"/>
    <w:link w:val="ParagraphedelisteCar"/>
    <w:autoRedefine/>
    <w:uiPriority w:val="34"/>
    <w:qFormat/>
    <w:rsid w:val="00DB5735"/>
    <w:pPr>
      <w:numPr>
        <w:numId w:val="34"/>
      </w:numPr>
      <w:spacing w:after="240"/>
    </w:pPr>
    <w:rPr>
      <w:rFonts w:eastAsia="MS Mincho" w:cstheme="minorBidi"/>
    </w:rPr>
  </w:style>
  <w:style w:type="character" w:styleId="Appelnotedebasdep">
    <w:name w:val="footnote reference"/>
    <w:uiPriority w:val="99"/>
    <w:unhideWhenUsed/>
    <w:rsid w:val="009B3003"/>
    <w:rPr>
      <w:vertAlign w:val="superscript"/>
    </w:rPr>
  </w:style>
  <w:style w:type="paragraph" w:styleId="Titre">
    <w:name w:val="Title"/>
    <w:basedOn w:val="Normal"/>
    <w:next w:val="Normal"/>
    <w:link w:val="TitreCar"/>
    <w:autoRedefine/>
    <w:qFormat/>
    <w:rsid w:val="00DB5735"/>
    <w:pPr>
      <w:keepNext/>
      <w:tabs>
        <w:tab w:val="left" w:pos="851"/>
        <w:tab w:val="left" w:pos="1985"/>
        <w:tab w:val="left" w:pos="2694"/>
        <w:tab w:val="left" w:pos="6237"/>
      </w:tabs>
      <w:suppressAutoHyphens/>
      <w:spacing w:before="240" w:after="360"/>
      <w:jc w:val="left"/>
      <w:outlineLvl w:val="0"/>
    </w:pPr>
    <w:rPr>
      <w:rFonts w:ascii="Marianne" w:eastAsia="Calibri" w:hAnsi="Marianne" w:cs="Tahoma"/>
      <w:b/>
      <w:bCs/>
      <w:noProof/>
      <w:color w:val="C00000"/>
      <w:kern w:val="32"/>
      <w:sz w:val="52"/>
      <w:szCs w:val="52"/>
      <w:lang w:eastAsia="en-US"/>
    </w:rPr>
  </w:style>
  <w:style w:type="character" w:customStyle="1" w:styleId="TitreCar">
    <w:name w:val="Titre Car"/>
    <w:basedOn w:val="Policepardfaut"/>
    <w:link w:val="Titre"/>
    <w:rsid w:val="00DB5735"/>
    <w:rPr>
      <w:rFonts w:ascii="Marianne" w:eastAsia="Calibri" w:hAnsi="Marianne" w:cs="Tahoma"/>
      <w:b/>
      <w:bCs/>
      <w:noProof/>
      <w:color w:val="C00000"/>
      <w:kern w:val="32"/>
      <w:sz w:val="52"/>
      <w:szCs w:val="52"/>
      <w:lang w:eastAsia="en-US"/>
    </w:rPr>
  </w:style>
  <w:style w:type="paragraph" w:styleId="Sous-titre">
    <w:name w:val="Subtitle"/>
    <w:basedOn w:val="Normal"/>
    <w:next w:val="Normal"/>
    <w:link w:val="Sous-titreCar"/>
    <w:qFormat/>
    <w:rsid w:val="00DB5735"/>
    <w:pPr>
      <w:numPr>
        <w:ilvl w:val="1"/>
      </w:numPr>
      <w:jc w:val="left"/>
    </w:pPr>
    <w:rPr>
      <w:rFonts w:ascii="Marianne" w:eastAsiaTheme="majorEastAsia" w:hAnsi="Marianne" w:cstheme="majorBidi"/>
      <w:b/>
      <w:iCs/>
      <w:spacing w:val="15"/>
      <w:sz w:val="48"/>
    </w:rPr>
  </w:style>
  <w:style w:type="character" w:customStyle="1" w:styleId="Sous-titreCar">
    <w:name w:val="Sous-titre Car"/>
    <w:basedOn w:val="Policepardfaut"/>
    <w:link w:val="Sous-titre"/>
    <w:rsid w:val="00DB5735"/>
    <w:rPr>
      <w:rFonts w:ascii="Marianne" w:eastAsiaTheme="majorEastAsia" w:hAnsi="Marianne" w:cstheme="majorBidi"/>
      <w:b/>
      <w:iCs/>
      <w:spacing w:val="15"/>
      <w:sz w:val="48"/>
    </w:rPr>
  </w:style>
  <w:style w:type="paragraph" w:styleId="NormalWeb">
    <w:name w:val="Normal (Web)"/>
    <w:basedOn w:val="Normal"/>
    <w:unhideWhenUsed/>
    <w:rsid w:val="00B87406"/>
    <w:pPr>
      <w:spacing w:before="100" w:beforeAutospacing="1" w:after="100" w:afterAutospacing="1"/>
    </w:pPr>
    <w:rPr>
      <w:sz w:val="24"/>
      <w:szCs w:val="24"/>
    </w:rPr>
  </w:style>
  <w:style w:type="paragraph" w:customStyle="1" w:styleId="soustitreTEXTE">
    <w:name w:val="sous titre TEXTE"/>
    <w:autoRedefine/>
    <w:uiPriority w:val="99"/>
    <w:rsid w:val="0067052F"/>
    <w:pPr>
      <w:autoSpaceDE w:val="0"/>
      <w:autoSpaceDN w:val="0"/>
      <w:adjustRightInd w:val="0"/>
      <w:spacing w:before="200" w:after="80" w:line="259" w:lineRule="auto"/>
      <w:ind w:left="175"/>
    </w:pPr>
    <w:rPr>
      <w:rFonts w:ascii="Marianne" w:hAnsi="Marianne" w:cs="Tahoma"/>
      <w:b/>
      <w:color w:val="C00000"/>
      <w:sz w:val="48"/>
      <w:szCs w:val="48"/>
    </w:rPr>
  </w:style>
  <w:style w:type="paragraph" w:customStyle="1" w:styleId="PUCE2Paragraphe">
    <w:name w:val="PUCE 2 Paragraphe"/>
    <w:basedOn w:val="Normal"/>
    <w:autoRedefine/>
    <w:uiPriority w:val="7"/>
    <w:qFormat/>
    <w:rsid w:val="00DB5735"/>
    <w:pPr>
      <w:numPr>
        <w:numId w:val="35"/>
      </w:numPr>
      <w:spacing w:after="80"/>
    </w:pPr>
  </w:style>
  <w:style w:type="paragraph" w:customStyle="1" w:styleId="PUCE1Flche">
    <w:name w:val="PUCE 1 Flèche"/>
    <w:basedOn w:val="Normal"/>
    <w:next w:val="Normal"/>
    <w:link w:val="PUCE1FlcheCar"/>
    <w:autoRedefine/>
    <w:qFormat/>
    <w:rsid w:val="00DB5735"/>
    <w:pPr>
      <w:numPr>
        <w:numId w:val="36"/>
      </w:numPr>
      <w:spacing w:after="80"/>
      <w:jc w:val="left"/>
    </w:pPr>
    <w:rPr>
      <w:b/>
    </w:rPr>
  </w:style>
  <w:style w:type="character" w:customStyle="1" w:styleId="PUCE1FlcheCar">
    <w:name w:val="PUCE 1 Flèche Car"/>
    <w:basedOn w:val="Policepardfaut"/>
    <w:link w:val="PUCE1Flche"/>
    <w:rsid w:val="00DB5735"/>
    <w:rPr>
      <w:rFonts w:cstheme="minorHAnsi"/>
      <w:b/>
      <w:sz w:val="20"/>
    </w:rPr>
  </w:style>
  <w:style w:type="paragraph" w:customStyle="1" w:styleId="Puce3tiret">
    <w:name w:val="Puce 3 tiret"/>
    <w:basedOn w:val="Normal"/>
    <w:autoRedefine/>
    <w:qFormat/>
    <w:rsid w:val="00DB5735"/>
    <w:pPr>
      <w:numPr>
        <w:numId w:val="37"/>
      </w:numPr>
    </w:pPr>
  </w:style>
  <w:style w:type="character" w:customStyle="1" w:styleId="Titre3Car">
    <w:name w:val="Titre 3 Car"/>
    <w:basedOn w:val="Policepardfaut"/>
    <w:link w:val="Titre3"/>
    <w:rsid w:val="00DB5735"/>
    <w:rPr>
      <w:rFonts w:eastAsiaTheme="majorEastAsia" w:cs="Arial"/>
      <w:bCs/>
      <w:color w:val="C00000"/>
      <w:sz w:val="20"/>
      <w:szCs w:val="26"/>
    </w:rPr>
  </w:style>
  <w:style w:type="character" w:customStyle="1" w:styleId="Titre4Car">
    <w:name w:val="Titre 4 Car"/>
    <w:basedOn w:val="Policepardfaut"/>
    <w:link w:val="Titre4"/>
    <w:semiHidden/>
    <w:rsid w:val="00DB5735"/>
    <w:rPr>
      <w:rFonts w:asciiTheme="majorHAnsi" w:eastAsiaTheme="majorEastAsia" w:hAnsiTheme="majorHAnsi" w:cstheme="majorBidi"/>
      <w:b/>
      <w:bCs/>
      <w:i/>
      <w:iCs/>
      <w:color w:val="4F81BD" w:themeColor="accent1"/>
      <w:sz w:val="20"/>
    </w:rPr>
  </w:style>
  <w:style w:type="character" w:customStyle="1" w:styleId="Titre7Car">
    <w:name w:val="Titre 7 Car"/>
    <w:basedOn w:val="Policepardfaut"/>
    <w:link w:val="Titre7"/>
    <w:semiHidden/>
    <w:rsid w:val="00DB5735"/>
    <w:rPr>
      <w:rFonts w:asciiTheme="majorHAnsi" w:eastAsiaTheme="majorEastAsia" w:hAnsiTheme="majorHAnsi" w:cstheme="majorBidi"/>
      <w:i/>
      <w:iCs/>
      <w:color w:val="404040" w:themeColor="text1" w:themeTint="BF"/>
      <w:sz w:val="20"/>
    </w:rPr>
  </w:style>
  <w:style w:type="character" w:customStyle="1" w:styleId="Titre8Car">
    <w:name w:val="Titre 8 Car"/>
    <w:basedOn w:val="Policepardfaut"/>
    <w:link w:val="Titre8"/>
    <w:semiHidden/>
    <w:rsid w:val="00DB5735"/>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semiHidden/>
    <w:rsid w:val="00DB5735"/>
    <w:rPr>
      <w:rFonts w:asciiTheme="majorHAnsi" w:eastAsiaTheme="majorEastAsia" w:hAnsiTheme="majorHAnsi" w:cstheme="majorBidi"/>
      <w:i/>
      <w:iCs/>
      <w:color w:val="404040" w:themeColor="text1" w:themeTint="BF"/>
      <w:sz w:val="20"/>
      <w:szCs w:val="20"/>
    </w:rPr>
  </w:style>
  <w:style w:type="paragraph" w:styleId="Lgende">
    <w:name w:val="caption"/>
    <w:aliases w:val="Titre illust ou tab"/>
    <w:basedOn w:val="Normal"/>
    <w:next w:val="Normal"/>
    <w:semiHidden/>
    <w:unhideWhenUsed/>
    <w:qFormat/>
    <w:rsid w:val="00DB5735"/>
    <w:pPr>
      <w:spacing w:after="200"/>
    </w:pPr>
    <w:rPr>
      <w:rFonts w:eastAsia="MS Mincho"/>
      <w:b/>
      <w:bCs/>
      <w:color w:val="4F81BD" w:themeColor="accent1"/>
      <w:sz w:val="18"/>
      <w:szCs w:val="18"/>
    </w:rPr>
  </w:style>
  <w:style w:type="character" w:customStyle="1" w:styleId="ParagraphedelisteCar">
    <w:name w:val="Paragraphe de liste Car"/>
    <w:aliases w:val="PUCE-Paragraphe de liste Car"/>
    <w:link w:val="Paragraphedeliste"/>
    <w:uiPriority w:val="34"/>
    <w:locked/>
    <w:rsid w:val="00DB5735"/>
    <w:rPr>
      <w:rFonts w:eastAsia="MS Mincho" w:cstheme="minorBidi"/>
      <w:sz w:val="20"/>
    </w:rPr>
  </w:style>
  <w:style w:type="paragraph" w:customStyle="1" w:styleId="premirepage">
    <w:name w:val="première page"/>
    <w:basedOn w:val="Normal"/>
    <w:next w:val="Normal"/>
    <w:link w:val="premirepageCar"/>
    <w:qFormat/>
    <w:rsid w:val="00DB5735"/>
    <w:pPr>
      <w:spacing w:before="60" w:after="60"/>
    </w:pPr>
    <w:rPr>
      <w:rFonts w:eastAsia="SimSun" w:cs="Arial"/>
      <w:b/>
      <w:bCs/>
      <w:kern w:val="32"/>
    </w:rPr>
  </w:style>
  <w:style w:type="character" w:customStyle="1" w:styleId="premirepageCar">
    <w:name w:val="première page Car"/>
    <w:link w:val="premirepage"/>
    <w:locked/>
    <w:rsid w:val="00DB5735"/>
    <w:rPr>
      <w:rFonts w:eastAsia="SimSun" w:cs="Arial"/>
      <w:b/>
      <w:bCs/>
      <w:kern w:val="32"/>
      <w:sz w:val="20"/>
    </w:rPr>
  </w:style>
  <w:style w:type="character" w:customStyle="1" w:styleId="Titre5Car">
    <w:name w:val="Titre 5 Car"/>
    <w:basedOn w:val="Policepardfaut"/>
    <w:link w:val="Titre5"/>
    <w:semiHidden/>
    <w:rsid w:val="00DB5735"/>
    <w:rPr>
      <w:rFonts w:asciiTheme="majorHAnsi" w:eastAsiaTheme="majorEastAsia" w:hAnsiTheme="majorHAnsi" w:cstheme="majorBidi"/>
      <w:color w:val="243F60" w:themeColor="accent1" w:themeShade="7F"/>
      <w:sz w:val="20"/>
    </w:rPr>
  </w:style>
  <w:style w:type="character" w:customStyle="1" w:styleId="Titre6Car">
    <w:name w:val="Titre 6 Car"/>
    <w:basedOn w:val="Policepardfaut"/>
    <w:link w:val="Titre6"/>
    <w:semiHidden/>
    <w:rsid w:val="00DB5735"/>
    <w:rPr>
      <w:rFonts w:asciiTheme="majorHAnsi" w:eastAsiaTheme="majorEastAsia" w:hAnsiTheme="majorHAnsi" w:cstheme="majorBidi"/>
      <w:i/>
      <w:iCs/>
      <w:color w:val="243F60" w:themeColor="accent1" w:themeShade="7F"/>
      <w:sz w:val="20"/>
    </w:rPr>
  </w:style>
  <w:style w:type="paragraph" w:customStyle="1" w:styleId="Titredechapitre">
    <w:name w:val="Titre de chapitre"/>
    <w:basedOn w:val="Normal"/>
    <w:next w:val="Normal"/>
    <w:link w:val="TitredechapitreCar"/>
    <w:rsid w:val="007E64D3"/>
    <w:rPr>
      <w:rFonts w:cs="Arial"/>
      <w:b/>
      <w:bCs/>
      <w:kern w:val="32"/>
      <w:sz w:val="24"/>
      <w:szCs w:val="24"/>
    </w:rPr>
  </w:style>
  <w:style w:type="character" w:customStyle="1" w:styleId="TitredechapitreCar">
    <w:name w:val="Titre de chapitre Car"/>
    <w:link w:val="Titredechapitre"/>
    <w:locked/>
    <w:rsid w:val="007E64D3"/>
    <w:rPr>
      <w:rFonts w:cs="Arial"/>
      <w:b/>
      <w:bCs/>
      <w:kern w:val="32"/>
      <w:sz w:val="24"/>
      <w:szCs w:val="24"/>
    </w:rPr>
  </w:style>
  <w:style w:type="character" w:styleId="Mentionnonrsolue">
    <w:name w:val="Unresolved Mention"/>
    <w:basedOn w:val="Policepardfaut"/>
    <w:uiPriority w:val="99"/>
    <w:semiHidden/>
    <w:unhideWhenUsed/>
    <w:rsid w:val="00E844FF"/>
    <w:rPr>
      <w:color w:val="605E5C"/>
      <w:shd w:val="clear" w:color="auto" w:fill="E1DFDD"/>
    </w:rPr>
  </w:style>
  <w:style w:type="paragraph" w:customStyle="1" w:styleId="AAP-Descriptif">
    <w:name w:val="AAP-Descriptif"/>
    <w:basedOn w:val="Normal"/>
    <w:link w:val="AAP-DescriptifCar"/>
    <w:qFormat/>
    <w:rsid w:val="00DB5735"/>
  </w:style>
  <w:style w:type="character" w:customStyle="1" w:styleId="AAP-DescriptifCar">
    <w:name w:val="AAP-Descriptif Car"/>
    <w:basedOn w:val="Policepardfaut"/>
    <w:link w:val="AAP-Descriptif"/>
    <w:rsid w:val="00DB5735"/>
    <w:rPr>
      <w:rFonts w:cstheme="minorHAnsi"/>
      <w:sz w:val="20"/>
    </w:rPr>
  </w:style>
  <w:style w:type="character" w:styleId="Textedelespacerserv">
    <w:name w:val="Placeholder Text"/>
    <w:basedOn w:val="Policepardfaut"/>
    <w:uiPriority w:val="99"/>
    <w:semiHidden/>
    <w:rsid w:val="00B267B9"/>
  </w:style>
  <w:style w:type="character" w:styleId="Marquedecommentaire">
    <w:name w:val="annotation reference"/>
    <w:basedOn w:val="Policepardfaut"/>
    <w:semiHidden/>
    <w:unhideWhenUsed/>
    <w:rsid w:val="0076572B"/>
    <w:rPr>
      <w:sz w:val="16"/>
      <w:szCs w:val="16"/>
    </w:rPr>
  </w:style>
  <w:style w:type="paragraph" w:styleId="Commentaire">
    <w:name w:val="annotation text"/>
    <w:basedOn w:val="Normal"/>
    <w:link w:val="CommentaireCar"/>
    <w:semiHidden/>
    <w:unhideWhenUsed/>
    <w:rsid w:val="0076572B"/>
    <w:rPr>
      <w:szCs w:val="20"/>
    </w:rPr>
  </w:style>
  <w:style w:type="character" w:customStyle="1" w:styleId="CommentaireCar">
    <w:name w:val="Commentaire Car"/>
    <w:basedOn w:val="Policepardfaut"/>
    <w:link w:val="Commentaire"/>
    <w:semiHidden/>
    <w:rsid w:val="0076572B"/>
    <w:rPr>
      <w:rFonts w:cstheme="minorHAnsi"/>
      <w:sz w:val="20"/>
      <w:szCs w:val="20"/>
    </w:rPr>
  </w:style>
  <w:style w:type="paragraph" w:styleId="Objetducommentaire">
    <w:name w:val="annotation subject"/>
    <w:basedOn w:val="Commentaire"/>
    <w:next w:val="Commentaire"/>
    <w:link w:val="ObjetducommentaireCar"/>
    <w:semiHidden/>
    <w:unhideWhenUsed/>
    <w:rsid w:val="0076572B"/>
    <w:rPr>
      <w:b/>
      <w:bCs/>
    </w:rPr>
  </w:style>
  <w:style w:type="character" w:customStyle="1" w:styleId="ObjetducommentaireCar">
    <w:name w:val="Objet du commentaire Car"/>
    <w:basedOn w:val="CommentaireCar"/>
    <w:link w:val="Objetducommentaire"/>
    <w:semiHidden/>
    <w:rsid w:val="0076572B"/>
    <w:rPr>
      <w:rFonts w:cstheme="minorHAns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88269">
      <w:bodyDiv w:val="1"/>
      <w:marLeft w:val="0"/>
      <w:marRight w:val="0"/>
      <w:marTop w:val="0"/>
      <w:marBottom w:val="0"/>
      <w:divBdr>
        <w:top w:val="none" w:sz="0" w:space="0" w:color="auto"/>
        <w:left w:val="none" w:sz="0" w:space="0" w:color="auto"/>
        <w:bottom w:val="none" w:sz="0" w:space="0" w:color="auto"/>
        <w:right w:val="none" w:sz="0" w:space="0" w:color="auto"/>
      </w:divBdr>
    </w:div>
    <w:div w:id="65038796">
      <w:bodyDiv w:val="1"/>
      <w:marLeft w:val="0"/>
      <w:marRight w:val="0"/>
      <w:marTop w:val="0"/>
      <w:marBottom w:val="0"/>
      <w:divBdr>
        <w:top w:val="none" w:sz="0" w:space="0" w:color="auto"/>
        <w:left w:val="none" w:sz="0" w:space="0" w:color="auto"/>
        <w:bottom w:val="none" w:sz="0" w:space="0" w:color="auto"/>
        <w:right w:val="none" w:sz="0" w:space="0" w:color="auto"/>
      </w:divBdr>
    </w:div>
    <w:div w:id="137846624">
      <w:bodyDiv w:val="1"/>
      <w:marLeft w:val="0"/>
      <w:marRight w:val="0"/>
      <w:marTop w:val="0"/>
      <w:marBottom w:val="0"/>
      <w:divBdr>
        <w:top w:val="none" w:sz="0" w:space="0" w:color="auto"/>
        <w:left w:val="none" w:sz="0" w:space="0" w:color="auto"/>
        <w:bottom w:val="none" w:sz="0" w:space="0" w:color="auto"/>
        <w:right w:val="none" w:sz="0" w:space="0" w:color="auto"/>
      </w:divBdr>
    </w:div>
    <w:div w:id="149106285">
      <w:bodyDiv w:val="1"/>
      <w:marLeft w:val="0"/>
      <w:marRight w:val="0"/>
      <w:marTop w:val="0"/>
      <w:marBottom w:val="0"/>
      <w:divBdr>
        <w:top w:val="none" w:sz="0" w:space="0" w:color="auto"/>
        <w:left w:val="none" w:sz="0" w:space="0" w:color="auto"/>
        <w:bottom w:val="none" w:sz="0" w:space="0" w:color="auto"/>
        <w:right w:val="none" w:sz="0" w:space="0" w:color="auto"/>
      </w:divBdr>
    </w:div>
    <w:div w:id="260648185">
      <w:bodyDiv w:val="1"/>
      <w:marLeft w:val="0"/>
      <w:marRight w:val="0"/>
      <w:marTop w:val="0"/>
      <w:marBottom w:val="0"/>
      <w:divBdr>
        <w:top w:val="none" w:sz="0" w:space="0" w:color="auto"/>
        <w:left w:val="none" w:sz="0" w:space="0" w:color="auto"/>
        <w:bottom w:val="none" w:sz="0" w:space="0" w:color="auto"/>
        <w:right w:val="none" w:sz="0" w:space="0" w:color="auto"/>
      </w:divBdr>
    </w:div>
    <w:div w:id="303391030">
      <w:bodyDiv w:val="1"/>
      <w:marLeft w:val="0"/>
      <w:marRight w:val="0"/>
      <w:marTop w:val="0"/>
      <w:marBottom w:val="0"/>
      <w:divBdr>
        <w:top w:val="none" w:sz="0" w:space="0" w:color="auto"/>
        <w:left w:val="none" w:sz="0" w:space="0" w:color="auto"/>
        <w:bottom w:val="none" w:sz="0" w:space="0" w:color="auto"/>
        <w:right w:val="none" w:sz="0" w:space="0" w:color="auto"/>
      </w:divBdr>
    </w:div>
    <w:div w:id="304551839">
      <w:bodyDiv w:val="1"/>
      <w:marLeft w:val="0"/>
      <w:marRight w:val="0"/>
      <w:marTop w:val="0"/>
      <w:marBottom w:val="0"/>
      <w:divBdr>
        <w:top w:val="none" w:sz="0" w:space="0" w:color="auto"/>
        <w:left w:val="none" w:sz="0" w:space="0" w:color="auto"/>
        <w:bottom w:val="none" w:sz="0" w:space="0" w:color="auto"/>
        <w:right w:val="none" w:sz="0" w:space="0" w:color="auto"/>
      </w:divBdr>
    </w:div>
    <w:div w:id="316148088">
      <w:bodyDiv w:val="1"/>
      <w:marLeft w:val="0"/>
      <w:marRight w:val="0"/>
      <w:marTop w:val="0"/>
      <w:marBottom w:val="0"/>
      <w:divBdr>
        <w:top w:val="none" w:sz="0" w:space="0" w:color="auto"/>
        <w:left w:val="none" w:sz="0" w:space="0" w:color="auto"/>
        <w:bottom w:val="none" w:sz="0" w:space="0" w:color="auto"/>
        <w:right w:val="none" w:sz="0" w:space="0" w:color="auto"/>
      </w:divBdr>
    </w:div>
    <w:div w:id="374551622">
      <w:bodyDiv w:val="1"/>
      <w:marLeft w:val="0"/>
      <w:marRight w:val="0"/>
      <w:marTop w:val="0"/>
      <w:marBottom w:val="0"/>
      <w:divBdr>
        <w:top w:val="none" w:sz="0" w:space="0" w:color="auto"/>
        <w:left w:val="none" w:sz="0" w:space="0" w:color="auto"/>
        <w:bottom w:val="none" w:sz="0" w:space="0" w:color="auto"/>
        <w:right w:val="none" w:sz="0" w:space="0" w:color="auto"/>
      </w:divBdr>
    </w:div>
    <w:div w:id="458836526">
      <w:bodyDiv w:val="1"/>
      <w:marLeft w:val="0"/>
      <w:marRight w:val="0"/>
      <w:marTop w:val="0"/>
      <w:marBottom w:val="0"/>
      <w:divBdr>
        <w:top w:val="none" w:sz="0" w:space="0" w:color="auto"/>
        <w:left w:val="none" w:sz="0" w:space="0" w:color="auto"/>
        <w:bottom w:val="none" w:sz="0" w:space="0" w:color="auto"/>
        <w:right w:val="none" w:sz="0" w:space="0" w:color="auto"/>
      </w:divBdr>
    </w:div>
    <w:div w:id="485164927">
      <w:bodyDiv w:val="1"/>
      <w:marLeft w:val="0"/>
      <w:marRight w:val="0"/>
      <w:marTop w:val="0"/>
      <w:marBottom w:val="0"/>
      <w:divBdr>
        <w:top w:val="none" w:sz="0" w:space="0" w:color="auto"/>
        <w:left w:val="none" w:sz="0" w:space="0" w:color="auto"/>
        <w:bottom w:val="none" w:sz="0" w:space="0" w:color="auto"/>
        <w:right w:val="none" w:sz="0" w:space="0" w:color="auto"/>
      </w:divBdr>
    </w:div>
    <w:div w:id="491144358">
      <w:bodyDiv w:val="1"/>
      <w:marLeft w:val="0"/>
      <w:marRight w:val="0"/>
      <w:marTop w:val="0"/>
      <w:marBottom w:val="0"/>
      <w:divBdr>
        <w:top w:val="none" w:sz="0" w:space="0" w:color="auto"/>
        <w:left w:val="none" w:sz="0" w:space="0" w:color="auto"/>
        <w:bottom w:val="none" w:sz="0" w:space="0" w:color="auto"/>
        <w:right w:val="none" w:sz="0" w:space="0" w:color="auto"/>
      </w:divBdr>
    </w:div>
    <w:div w:id="533349925">
      <w:bodyDiv w:val="1"/>
      <w:marLeft w:val="0"/>
      <w:marRight w:val="0"/>
      <w:marTop w:val="0"/>
      <w:marBottom w:val="0"/>
      <w:divBdr>
        <w:top w:val="none" w:sz="0" w:space="0" w:color="auto"/>
        <w:left w:val="none" w:sz="0" w:space="0" w:color="auto"/>
        <w:bottom w:val="none" w:sz="0" w:space="0" w:color="auto"/>
        <w:right w:val="none" w:sz="0" w:space="0" w:color="auto"/>
      </w:divBdr>
    </w:div>
    <w:div w:id="534390105">
      <w:bodyDiv w:val="1"/>
      <w:marLeft w:val="0"/>
      <w:marRight w:val="0"/>
      <w:marTop w:val="0"/>
      <w:marBottom w:val="0"/>
      <w:divBdr>
        <w:top w:val="none" w:sz="0" w:space="0" w:color="auto"/>
        <w:left w:val="none" w:sz="0" w:space="0" w:color="auto"/>
        <w:bottom w:val="none" w:sz="0" w:space="0" w:color="auto"/>
        <w:right w:val="none" w:sz="0" w:space="0" w:color="auto"/>
      </w:divBdr>
    </w:div>
    <w:div w:id="590967289">
      <w:bodyDiv w:val="1"/>
      <w:marLeft w:val="0"/>
      <w:marRight w:val="0"/>
      <w:marTop w:val="0"/>
      <w:marBottom w:val="0"/>
      <w:divBdr>
        <w:top w:val="none" w:sz="0" w:space="0" w:color="auto"/>
        <w:left w:val="none" w:sz="0" w:space="0" w:color="auto"/>
        <w:bottom w:val="none" w:sz="0" w:space="0" w:color="auto"/>
        <w:right w:val="none" w:sz="0" w:space="0" w:color="auto"/>
      </w:divBdr>
    </w:div>
    <w:div w:id="803355823">
      <w:bodyDiv w:val="1"/>
      <w:marLeft w:val="0"/>
      <w:marRight w:val="0"/>
      <w:marTop w:val="0"/>
      <w:marBottom w:val="0"/>
      <w:divBdr>
        <w:top w:val="none" w:sz="0" w:space="0" w:color="auto"/>
        <w:left w:val="none" w:sz="0" w:space="0" w:color="auto"/>
        <w:bottom w:val="none" w:sz="0" w:space="0" w:color="auto"/>
        <w:right w:val="none" w:sz="0" w:space="0" w:color="auto"/>
      </w:divBdr>
    </w:div>
    <w:div w:id="902451804">
      <w:bodyDiv w:val="1"/>
      <w:marLeft w:val="0"/>
      <w:marRight w:val="0"/>
      <w:marTop w:val="0"/>
      <w:marBottom w:val="0"/>
      <w:divBdr>
        <w:top w:val="none" w:sz="0" w:space="0" w:color="auto"/>
        <w:left w:val="none" w:sz="0" w:space="0" w:color="auto"/>
        <w:bottom w:val="none" w:sz="0" w:space="0" w:color="auto"/>
        <w:right w:val="none" w:sz="0" w:space="0" w:color="auto"/>
      </w:divBdr>
    </w:div>
    <w:div w:id="907572007">
      <w:bodyDiv w:val="1"/>
      <w:marLeft w:val="0"/>
      <w:marRight w:val="0"/>
      <w:marTop w:val="0"/>
      <w:marBottom w:val="0"/>
      <w:divBdr>
        <w:top w:val="none" w:sz="0" w:space="0" w:color="auto"/>
        <w:left w:val="none" w:sz="0" w:space="0" w:color="auto"/>
        <w:bottom w:val="none" w:sz="0" w:space="0" w:color="auto"/>
        <w:right w:val="none" w:sz="0" w:space="0" w:color="auto"/>
      </w:divBdr>
    </w:div>
    <w:div w:id="920716404">
      <w:bodyDiv w:val="1"/>
      <w:marLeft w:val="0"/>
      <w:marRight w:val="0"/>
      <w:marTop w:val="0"/>
      <w:marBottom w:val="0"/>
      <w:divBdr>
        <w:top w:val="none" w:sz="0" w:space="0" w:color="auto"/>
        <w:left w:val="none" w:sz="0" w:space="0" w:color="auto"/>
        <w:bottom w:val="none" w:sz="0" w:space="0" w:color="auto"/>
        <w:right w:val="none" w:sz="0" w:space="0" w:color="auto"/>
      </w:divBdr>
    </w:div>
    <w:div w:id="956452525">
      <w:bodyDiv w:val="1"/>
      <w:marLeft w:val="0"/>
      <w:marRight w:val="0"/>
      <w:marTop w:val="0"/>
      <w:marBottom w:val="0"/>
      <w:divBdr>
        <w:top w:val="none" w:sz="0" w:space="0" w:color="auto"/>
        <w:left w:val="none" w:sz="0" w:space="0" w:color="auto"/>
        <w:bottom w:val="none" w:sz="0" w:space="0" w:color="auto"/>
        <w:right w:val="none" w:sz="0" w:space="0" w:color="auto"/>
      </w:divBdr>
    </w:div>
    <w:div w:id="1015889043">
      <w:bodyDiv w:val="1"/>
      <w:marLeft w:val="0"/>
      <w:marRight w:val="0"/>
      <w:marTop w:val="0"/>
      <w:marBottom w:val="0"/>
      <w:divBdr>
        <w:top w:val="none" w:sz="0" w:space="0" w:color="auto"/>
        <w:left w:val="none" w:sz="0" w:space="0" w:color="auto"/>
        <w:bottom w:val="none" w:sz="0" w:space="0" w:color="auto"/>
        <w:right w:val="none" w:sz="0" w:space="0" w:color="auto"/>
      </w:divBdr>
    </w:div>
    <w:div w:id="1052731929">
      <w:bodyDiv w:val="1"/>
      <w:marLeft w:val="0"/>
      <w:marRight w:val="0"/>
      <w:marTop w:val="0"/>
      <w:marBottom w:val="0"/>
      <w:divBdr>
        <w:top w:val="none" w:sz="0" w:space="0" w:color="auto"/>
        <w:left w:val="none" w:sz="0" w:space="0" w:color="auto"/>
        <w:bottom w:val="none" w:sz="0" w:space="0" w:color="auto"/>
        <w:right w:val="none" w:sz="0" w:space="0" w:color="auto"/>
      </w:divBdr>
    </w:div>
    <w:div w:id="1156340021">
      <w:bodyDiv w:val="1"/>
      <w:marLeft w:val="0"/>
      <w:marRight w:val="0"/>
      <w:marTop w:val="0"/>
      <w:marBottom w:val="0"/>
      <w:divBdr>
        <w:top w:val="none" w:sz="0" w:space="0" w:color="auto"/>
        <w:left w:val="none" w:sz="0" w:space="0" w:color="auto"/>
        <w:bottom w:val="none" w:sz="0" w:space="0" w:color="auto"/>
        <w:right w:val="none" w:sz="0" w:space="0" w:color="auto"/>
      </w:divBdr>
    </w:div>
    <w:div w:id="1157114814">
      <w:bodyDiv w:val="1"/>
      <w:marLeft w:val="0"/>
      <w:marRight w:val="0"/>
      <w:marTop w:val="0"/>
      <w:marBottom w:val="0"/>
      <w:divBdr>
        <w:top w:val="none" w:sz="0" w:space="0" w:color="auto"/>
        <w:left w:val="none" w:sz="0" w:space="0" w:color="auto"/>
        <w:bottom w:val="none" w:sz="0" w:space="0" w:color="auto"/>
        <w:right w:val="none" w:sz="0" w:space="0" w:color="auto"/>
      </w:divBdr>
    </w:div>
    <w:div w:id="1255898128">
      <w:bodyDiv w:val="1"/>
      <w:marLeft w:val="0"/>
      <w:marRight w:val="0"/>
      <w:marTop w:val="0"/>
      <w:marBottom w:val="0"/>
      <w:divBdr>
        <w:top w:val="none" w:sz="0" w:space="0" w:color="auto"/>
        <w:left w:val="none" w:sz="0" w:space="0" w:color="auto"/>
        <w:bottom w:val="none" w:sz="0" w:space="0" w:color="auto"/>
        <w:right w:val="none" w:sz="0" w:space="0" w:color="auto"/>
      </w:divBdr>
    </w:div>
    <w:div w:id="1307733989">
      <w:bodyDiv w:val="1"/>
      <w:marLeft w:val="0"/>
      <w:marRight w:val="0"/>
      <w:marTop w:val="0"/>
      <w:marBottom w:val="0"/>
      <w:divBdr>
        <w:top w:val="none" w:sz="0" w:space="0" w:color="auto"/>
        <w:left w:val="none" w:sz="0" w:space="0" w:color="auto"/>
        <w:bottom w:val="none" w:sz="0" w:space="0" w:color="auto"/>
        <w:right w:val="none" w:sz="0" w:space="0" w:color="auto"/>
      </w:divBdr>
    </w:div>
    <w:div w:id="1343119349">
      <w:bodyDiv w:val="1"/>
      <w:marLeft w:val="0"/>
      <w:marRight w:val="0"/>
      <w:marTop w:val="0"/>
      <w:marBottom w:val="0"/>
      <w:divBdr>
        <w:top w:val="none" w:sz="0" w:space="0" w:color="auto"/>
        <w:left w:val="none" w:sz="0" w:space="0" w:color="auto"/>
        <w:bottom w:val="none" w:sz="0" w:space="0" w:color="auto"/>
        <w:right w:val="none" w:sz="0" w:space="0" w:color="auto"/>
      </w:divBdr>
    </w:div>
    <w:div w:id="1387341815">
      <w:bodyDiv w:val="1"/>
      <w:marLeft w:val="0"/>
      <w:marRight w:val="0"/>
      <w:marTop w:val="0"/>
      <w:marBottom w:val="0"/>
      <w:divBdr>
        <w:top w:val="none" w:sz="0" w:space="0" w:color="auto"/>
        <w:left w:val="none" w:sz="0" w:space="0" w:color="auto"/>
        <w:bottom w:val="none" w:sz="0" w:space="0" w:color="auto"/>
        <w:right w:val="none" w:sz="0" w:space="0" w:color="auto"/>
      </w:divBdr>
    </w:div>
    <w:div w:id="1458570277">
      <w:bodyDiv w:val="1"/>
      <w:marLeft w:val="0"/>
      <w:marRight w:val="0"/>
      <w:marTop w:val="0"/>
      <w:marBottom w:val="0"/>
      <w:divBdr>
        <w:top w:val="none" w:sz="0" w:space="0" w:color="auto"/>
        <w:left w:val="none" w:sz="0" w:space="0" w:color="auto"/>
        <w:bottom w:val="none" w:sz="0" w:space="0" w:color="auto"/>
        <w:right w:val="none" w:sz="0" w:space="0" w:color="auto"/>
      </w:divBdr>
    </w:div>
    <w:div w:id="1475173523">
      <w:bodyDiv w:val="1"/>
      <w:marLeft w:val="0"/>
      <w:marRight w:val="0"/>
      <w:marTop w:val="0"/>
      <w:marBottom w:val="0"/>
      <w:divBdr>
        <w:top w:val="none" w:sz="0" w:space="0" w:color="auto"/>
        <w:left w:val="none" w:sz="0" w:space="0" w:color="auto"/>
        <w:bottom w:val="none" w:sz="0" w:space="0" w:color="auto"/>
        <w:right w:val="none" w:sz="0" w:space="0" w:color="auto"/>
      </w:divBdr>
    </w:div>
    <w:div w:id="1494954272">
      <w:bodyDiv w:val="1"/>
      <w:marLeft w:val="0"/>
      <w:marRight w:val="0"/>
      <w:marTop w:val="0"/>
      <w:marBottom w:val="0"/>
      <w:divBdr>
        <w:top w:val="none" w:sz="0" w:space="0" w:color="auto"/>
        <w:left w:val="none" w:sz="0" w:space="0" w:color="auto"/>
        <w:bottom w:val="none" w:sz="0" w:space="0" w:color="auto"/>
        <w:right w:val="none" w:sz="0" w:space="0" w:color="auto"/>
      </w:divBdr>
    </w:div>
    <w:div w:id="1517958326">
      <w:bodyDiv w:val="1"/>
      <w:marLeft w:val="0"/>
      <w:marRight w:val="0"/>
      <w:marTop w:val="0"/>
      <w:marBottom w:val="0"/>
      <w:divBdr>
        <w:top w:val="none" w:sz="0" w:space="0" w:color="auto"/>
        <w:left w:val="none" w:sz="0" w:space="0" w:color="auto"/>
        <w:bottom w:val="none" w:sz="0" w:space="0" w:color="auto"/>
        <w:right w:val="none" w:sz="0" w:space="0" w:color="auto"/>
      </w:divBdr>
    </w:div>
    <w:div w:id="1552036019">
      <w:bodyDiv w:val="1"/>
      <w:marLeft w:val="0"/>
      <w:marRight w:val="0"/>
      <w:marTop w:val="0"/>
      <w:marBottom w:val="0"/>
      <w:divBdr>
        <w:top w:val="none" w:sz="0" w:space="0" w:color="auto"/>
        <w:left w:val="none" w:sz="0" w:space="0" w:color="auto"/>
        <w:bottom w:val="none" w:sz="0" w:space="0" w:color="auto"/>
        <w:right w:val="none" w:sz="0" w:space="0" w:color="auto"/>
      </w:divBdr>
    </w:div>
    <w:div w:id="1589391181">
      <w:bodyDiv w:val="1"/>
      <w:marLeft w:val="0"/>
      <w:marRight w:val="0"/>
      <w:marTop w:val="0"/>
      <w:marBottom w:val="0"/>
      <w:divBdr>
        <w:top w:val="none" w:sz="0" w:space="0" w:color="auto"/>
        <w:left w:val="none" w:sz="0" w:space="0" w:color="auto"/>
        <w:bottom w:val="none" w:sz="0" w:space="0" w:color="auto"/>
        <w:right w:val="none" w:sz="0" w:space="0" w:color="auto"/>
      </w:divBdr>
    </w:div>
    <w:div w:id="1601521517">
      <w:bodyDiv w:val="1"/>
      <w:marLeft w:val="0"/>
      <w:marRight w:val="0"/>
      <w:marTop w:val="0"/>
      <w:marBottom w:val="0"/>
      <w:divBdr>
        <w:top w:val="none" w:sz="0" w:space="0" w:color="auto"/>
        <w:left w:val="none" w:sz="0" w:space="0" w:color="auto"/>
        <w:bottom w:val="none" w:sz="0" w:space="0" w:color="auto"/>
        <w:right w:val="none" w:sz="0" w:space="0" w:color="auto"/>
      </w:divBdr>
    </w:div>
    <w:div w:id="1635716337">
      <w:bodyDiv w:val="1"/>
      <w:marLeft w:val="0"/>
      <w:marRight w:val="0"/>
      <w:marTop w:val="0"/>
      <w:marBottom w:val="0"/>
      <w:divBdr>
        <w:top w:val="none" w:sz="0" w:space="0" w:color="auto"/>
        <w:left w:val="none" w:sz="0" w:space="0" w:color="auto"/>
        <w:bottom w:val="none" w:sz="0" w:space="0" w:color="auto"/>
        <w:right w:val="none" w:sz="0" w:space="0" w:color="auto"/>
      </w:divBdr>
    </w:div>
    <w:div w:id="1654288553">
      <w:bodyDiv w:val="1"/>
      <w:marLeft w:val="0"/>
      <w:marRight w:val="0"/>
      <w:marTop w:val="0"/>
      <w:marBottom w:val="0"/>
      <w:divBdr>
        <w:top w:val="none" w:sz="0" w:space="0" w:color="auto"/>
        <w:left w:val="none" w:sz="0" w:space="0" w:color="auto"/>
        <w:bottom w:val="none" w:sz="0" w:space="0" w:color="auto"/>
        <w:right w:val="none" w:sz="0" w:space="0" w:color="auto"/>
      </w:divBdr>
    </w:div>
    <w:div w:id="1672413193">
      <w:bodyDiv w:val="1"/>
      <w:marLeft w:val="0"/>
      <w:marRight w:val="0"/>
      <w:marTop w:val="0"/>
      <w:marBottom w:val="0"/>
      <w:divBdr>
        <w:top w:val="none" w:sz="0" w:space="0" w:color="auto"/>
        <w:left w:val="none" w:sz="0" w:space="0" w:color="auto"/>
        <w:bottom w:val="none" w:sz="0" w:space="0" w:color="auto"/>
        <w:right w:val="none" w:sz="0" w:space="0" w:color="auto"/>
      </w:divBdr>
    </w:div>
    <w:div w:id="1763647696">
      <w:bodyDiv w:val="1"/>
      <w:marLeft w:val="0"/>
      <w:marRight w:val="0"/>
      <w:marTop w:val="0"/>
      <w:marBottom w:val="0"/>
      <w:divBdr>
        <w:top w:val="none" w:sz="0" w:space="0" w:color="auto"/>
        <w:left w:val="none" w:sz="0" w:space="0" w:color="auto"/>
        <w:bottom w:val="none" w:sz="0" w:space="0" w:color="auto"/>
        <w:right w:val="none" w:sz="0" w:space="0" w:color="auto"/>
      </w:divBdr>
    </w:div>
    <w:div w:id="1786733856">
      <w:bodyDiv w:val="1"/>
      <w:marLeft w:val="0"/>
      <w:marRight w:val="0"/>
      <w:marTop w:val="0"/>
      <w:marBottom w:val="0"/>
      <w:divBdr>
        <w:top w:val="none" w:sz="0" w:space="0" w:color="auto"/>
        <w:left w:val="none" w:sz="0" w:space="0" w:color="auto"/>
        <w:bottom w:val="none" w:sz="0" w:space="0" w:color="auto"/>
        <w:right w:val="none" w:sz="0" w:space="0" w:color="auto"/>
      </w:divBdr>
    </w:div>
    <w:div w:id="1790584461">
      <w:bodyDiv w:val="1"/>
      <w:marLeft w:val="0"/>
      <w:marRight w:val="0"/>
      <w:marTop w:val="0"/>
      <w:marBottom w:val="0"/>
      <w:divBdr>
        <w:top w:val="none" w:sz="0" w:space="0" w:color="auto"/>
        <w:left w:val="none" w:sz="0" w:space="0" w:color="auto"/>
        <w:bottom w:val="none" w:sz="0" w:space="0" w:color="auto"/>
        <w:right w:val="none" w:sz="0" w:space="0" w:color="auto"/>
      </w:divBdr>
    </w:div>
    <w:div w:id="1846936392">
      <w:bodyDiv w:val="1"/>
      <w:marLeft w:val="0"/>
      <w:marRight w:val="0"/>
      <w:marTop w:val="0"/>
      <w:marBottom w:val="0"/>
      <w:divBdr>
        <w:top w:val="none" w:sz="0" w:space="0" w:color="auto"/>
        <w:left w:val="none" w:sz="0" w:space="0" w:color="auto"/>
        <w:bottom w:val="none" w:sz="0" w:space="0" w:color="auto"/>
        <w:right w:val="none" w:sz="0" w:space="0" w:color="auto"/>
      </w:divBdr>
    </w:div>
    <w:div w:id="1923836264">
      <w:bodyDiv w:val="1"/>
      <w:marLeft w:val="0"/>
      <w:marRight w:val="0"/>
      <w:marTop w:val="0"/>
      <w:marBottom w:val="0"/>
      <w:divBdr>
        <w:top w:val="none" w:sz="0" w:space="0" w:color="auto"/>
        <w:left w:val="none" w:sz="0" w:space="0" w:color="auto"/>
        <w:bottom w:val="none" w:sz="0" w:space="0" w:color="auto"/>
        <w:right w:val="none" w:sz="0" w:space="0" w:color="auto"/>
      </w:divBdr>
    </w:div>
    <w:div w:id="2021271123">
      <w:bodyDiv w:val="1"/>
      <w:marLeft w:val="0"/>
      <w:marRight w:val="0"/>
      <w:marTop w:val="0"/>
      <w:marBottom w:val="0"/>
      <w:divBdr>
        <w:top w:val="none" w:sz="0" w:space="0" w:color="auto"/>
        <w:left w:val="none" w:sz="0" w:space="0" w:color="auto"/>
        <w:bottom w:val="none" w:sz="0" w:space="0" w:color="auto"/>
        <w:right w:val="none" w:sz="0" w:space="0" w:color="auto"/>
      </w:divBdr>
    </w:div>
    <w:div w:id="2050492555">
      <w:bodyDiv w:val="1"/>
      <w:marLeft w:val="0"/>
      <w:marRight w:val="0"/>
      <w:marTop w:val="0"/>
      <w:marBottom w:val="0"/>
      <w:divBdr>
        <w:top w:val="none" w:sz="0" w:space="0" w:color="auto"/>
        <w:left w:val="none" w:sz="0" w:space="0" w:color="auto"/>
        <w:bottom w:val="none" w:sz="0" w:space="0" w:color="auto"/>
        <w:right w:val="none" w:sz="0" w:space="0" w:color="auto"/>
      </w:divBdr>
    </w:div>
    <w:div w:id="2079817622">
      <w:bodyDiv w:val="1"/>
      <w:marLeft w:val="0"/>
      <w:marRight w:val="0"/>
      <w:marTop w:val="0"/>
      <w:marBottom w:val="0"/>
      <w:divBdr>
        <w:top w:val="none" w:sz="0" w:space="0" w:color="auto"/>
        <w:left w:val="none" w:sz="0" w:space="0" w:color="auto"/>
        <w:bottom w:val="none" w:sz="0" w:space="0" w:color="auto"/>
        <w:right w:val="none" w:sz="0" w:space="0" w:color="auto"/>
      </w:divBdr>
    </w:div>
    <w:div w:id="2136870691">
      <w:bodyDiv w:val="1"/>
      <w:marLeft w:val="0"/>
      <w:marRight w:val="0"/>
      <w:marTop w:val="0"/>
      <w:marBottom w:val="0"/>
      <w:divBdr>
        <w:top w:val="none" w:sz="0" w:space="0" w:color="auto"/>
        <w:left w:val="none" w:sz="0" w:space="0" w:color="auto"/>
        <w:bottom w:val="none" w:sz="0" w:space="0" w:color="auto"/>
        <w:right w:val="none" w:sz="0" w:space="0" w:color="auto"/>
      </w:divBdr>
    </w:div>
    <w:div w:id="2142651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cancer.fr/pages-transverses/politique-des-donnees" TargetMode="External"/><Relationship Id="rId3" Type="http://schemas.openxmlformats.org/officeDocument/2006/relationships/settings" Target="settings.xml"/><Relationship Id="rId7" Type="http://schemas.openxmlformats.org/officeDocument/2006/relationships/hyperlink" Target="https://iris.anr.fr/fr/soumission-nouveau-projet" TargetMode="External"/><Relationship Id="rId12" Type="http://schemas.openxmlformats.org/officeDocument/2006/relationships/hyperlink" Target="mailto:servicejuridique@institutcancer.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ancer.fr/pages-transverses/politique-des-donnee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1499</Words>
  <Characters>8248</Characters>
  <Application>Microsoft Office Word</Application>
  <DocSecurity>0</DocSecurity>
  <Lines>68</Lines>
  <Paragraphs>19</Paragraphs>
  <ScaleCrop>false</ScaleCrop>
  <HeadingPairs>
    <vt:vector size="2" baseType="variant">
      <vt:variant>
        <vt:lpstr>Titre</vt:lpstr>
      </vt:variant>
      <vt:variant>
        <vt:i4>1</vt:i4>
      </vt:variant>
    </vt:vector>
  </HeadingPairs>
  <TitlesOfParts>
    <vt:vector size="1" baseType="lpstr">
      <vt:lpstr>Microsoft Word - MILDT_appel.docx</vt:lpstr>
    </vt:vector>
  </TitlesOfParts>
  <Company>Microsoft</Company>
  <LinksUpToDate>false</LinksUpToDate>
  <CharactersWithSpaces>9728</CharactersWithSpaces>
  <SharedDoc>false</SharedDoc>
  <HLinks>
    <vt:vector size="6" baseType="variant">
      <vt:variant>
        <vt:i4>7602291</vt:i4>
      </vt:variant>
      <vt:variant>
        <vt:i4>0</vt:i4>
      </vt:variant>
      <vt:variant>
        <vt:i4>0</vt:i4>
      </vt:variant>
      <vt:variant>
        <vt:i4>5</vt:i4>
      </vt:variant>
      <vt:variant>
        <vt:lpwstr>https://www.e-cancer.fr/Institut-national-du-cancer/Appels-a-projets/Appels-a-projets-en-cours/XXXX2021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MILDT_appel.docx</dc:title>
  <dc:creator>barnard</dc:creator>
  <cp:lastModifiedBy>PARENT Isabelle</cp:lastModifiedBy>
  <cp:revision>5</cp:revision>
  <cp:lastPrinted>2019-05-17T12:14:00Z</cp:lastPrinted>
  <dcterms:created xsi:type="dcterms:W3CDTF">2026-10-13T12:43:00Z</dcterms:created>
  <dcterms:modified xsi:type="dcterms:W3CDTF">2026-10-13T13:52:00Z</dcterms:modified>
</cp:coreProperties>
</file>