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7163DF">
        <w:trPr>
          <w:trHeight w:val="13413"/>
        </w:trPr>
        <w:tc>
          <w:tcPr>
            <w:tcW w:w="10774" w:type="dxa"/>
            <w:shd w:val="clear" w:color="auto" w:fill="auto"/>
          </w:tcPr>
          <w:p w14:paraId="28E3F858" w14:textId="024F3733" w:rsidR="00B87406" w:rsidRPr="00DB5735" w:rsidRDefault="00B87406" w:rsidP="007163DF">
            <w:pPr>
              <w:pStyle w:val="Titre"/>
              <w:ind w:right="278"/>
            </w:pPr>
            <w:r w:rsidRPr="00DB5735">
              <w:t xml:space="preserve">APPEL À </w:t>
            </w:r>
            <w:r w:rsidR="007163DF">
              <w:t>CANDIDATURE</w:t>
            </w:r>
            <w:r w:rsidR="00A06C3A">
              <w:t>S</w:t>
            </w:r>
            <w:r w:rsidR="007163DF">
              <w:t xml:space="preserve"> 2025</w:t>
            </w:r>
          </w:p>
          <w:p w14:paraId="1180B95E" w14:textId="4012828A" w:rsidR="009E2A88" w:rsidRPr="00DB5735" w:rsidRDefault="007163DF" w:rsidP="007163DF">
            <w:pPr>
              <w:pStyle w:val="Sous-titre"/>
              <w:ind w:right="278"/>
            </w:pPr>
            <w:r w:rsidRPr="007163DF">
              <w:t>Trophée « Collectivités et prévention des cancers »</w:t>
            </w:r>
          </w:p>
          <w:p w14:paraId="18C8E916" w14:textId="56BB39B3" w:rsidR="00C64804" w:rsidRPr="007163DF" w:rsidRDefault="007163DF" w:rsidP="007163DF">
            <w:pPr>
              <w:pStyle w:val="soustitreTEXTE"/>
              <w:ind w:right="278"/>
            </w:pPr>
            <w:r>
              <w:t>TROPHÉE25</w:t>
            </w:r>
          </w:p>
          <w:p w14:paraId="2B6F4ABE" w14:textId="40535288" w:rsidR="001254DA" w:rsidRPr="00DB5735" w:rsidRDefault="001254DA" w:rsidP="007163DF">
            <w:pPr>
              <w:ind w:right="278"/>
              <w:rPr>
                <w:rFonts w:eastAsia="Times"/>
              </w:rPr>
            </w:pPr>
          </w:p>
          <w:p w14:paraId="22CE9492" w14:textId="77777777" w:rsidR="00B87406" w:rsidRPr="00DB5735" w:rsidRDefault="00B87406" w:rsidP="007163DF">
            <w:pPr>
              <w:pStyle w:val="Sous-titre"/>
              <w:ind w:left="175" w:right="278"/>
              <w:rPr>
                <w:rFonts w:cs="Arial"/>
                <w:b w:val="0"/>
                <w:bCs/>
                <w:sz w:val="40"/>
                <w:szCs w:val="20"/>
              </w:rPr>
            </w:pPr>
            <w:r w:rsidRPr="00DB5735">
              <w:rPr>
                <w:rFonts w:cs="Arial"/>
                <w:bCs/>
                <w:sz w:val="40"/>
                <w:szCs w:val="20"/>
              </w:rPr>
              <w:t>Dossier de candidature / descriptif du projet</w:t>
            </w:r>
          </w:p>
          <w:p w14:paraId="3EDB556A" w14:textId="1F869B53" w:rsidR="00B87406" w:rsidRDefault="00B87406" w:rsidP="007163DF">
            <w:pPr>
              <w:spacing w:after="0"/>
              <w:ind w:left="175" w:right="278"/>
              <w:rPr>
                <w:b/>
                <w:bCs/>
                <w:color w:val="C00000"/>
              </w:rPr>
            </w:pPr>
            <w:r w:rsidRPr="00DB5735">
              <w:rPr>
                <w:rFonts w:eastAsia="Times"/>
                <w:b/>
                <w:sz w:val="24"/>
              </w:rPr>
              <w:t>DATE LIMITE DE SOUMISSION</w:t>
            </w:r>
            <w:r w:rsidRPr="00DB5735">
              <w:rPr>
                <w:rFonts w:eastAsia="Times"/>
                <w:b/>
                <w:bCs/>
                <w:sz w:val="24"/>
              </w:rPr>
              <w:t xml:space="preserve"> </w:t>
            </w:r>
            <w:r w:rsidR="009E2A88" w:rsidRPr="00DB5735">
              <w:rPr>
                <w:b/>
                <w:bCs/>
              </w:rPr>
              <w:t xml:space="preserve">: </w:t>
            </w:r>
            <w:r w:rsidR="00F90061" w:rsidRPr="00E7746B">
              <w:rPr>
                <w:b/>
                <w:bCs/>
                <w:color w:val="C00000"/>
              </w:rPr>
              <w:t>11 JUIN 2025</w:t>
            </w:r>
            <w:r w:rsidR="009E2A88" w:rsidRPr="00E7746B">
              <w:rPr>
                <w:b/>
                <w:bCs/>
                <w:color w:val="C00000"/>
              </w:rPr>
              <w:t xml:space="preserve"> – 16h00</w:t>
            </w:r>
          </w:p>
          <w:p w14:paraId="7685C5EA" w14:textId="77777777" w:rsidR="00F90061" w:rsidRPr="00DB5735" w:rsidRDefault="00F90061" w:rsidP="007163DF">
            <w:pPr>
              <w:spacing w:after="0"/>
              <w:ind w:left="175" w:right="278"/>
              <w:rPr>
                <w:b/>
                <w:color w:val="C00000"/>
                <w:sz w:val="24"/>
              </w:rPr>
            </w:pPr>
          </w:p>
          <w:p w14:paraId="7F688D4F" w14:textId="77777777" w:rsidR="00BB7ECE" w:rsidRDefault="00BB7ECE" w:rsidP="007163DF">
            <w:pPr>
              <w:spacing w:after="0"/>
              <w:ind w:left="352" w:right="278"/>
              <w:jc w:val="left"/>
              <w:rPr>
                <w:rFonts w:cs="Calibri"/>
                <w:b/>
                <w:sz w:val="24"/>
              </w:rPr>
            </w:pPr>
            <w:hyperlink r:id="rId7" w:history="1">
              <w:r w:rsidRPr="00DB5735">
                <w:rPr>
                  <w:rStyle w:val="Lienhypertexte"/>
                  <w:rFonts w:eastAsia="Times" w:cs="Arial"/>
                  <w:b/>
                  <w:bCs/>
                  <w:sz w:val="24"/>
                  <w:szCs w:val="24"/>
                </w:rPr>
                <w:t>https://projets.e-cancer.fr/</w:t>
              </w:r>
            </w:hyperlink>
            <w:r w:rsidRPr="00DB5735">
              <w:rPr>
                <w:rFonts w:eastAsia="Times" w:cs="Arial"/>
                <w:b/>
                <w:bCs/>
                <w:sz w:val="24"/>
                <w:szCs w:val="24"/>
              </w:rPr>
              <w:t xml:space="preserve">  -</w:t>
            </w:r>
            <w:r w:rsidRPr="00DB5735">
              <w:rPr>
                <w:rFonts w:cs="Calibri"/>
                <w:b/>
                <w:sz w:val="24"/>
              </w:rPr>
              <w:t>rubrique "Descriptif du projet"</w:t>
            </w:r>
          </w:p>
          <w:p w14:paraId="51AD0D15" w14:textId="77777777" w:rsidR="007163DF" w:rsidRDefault="007163DF" w:rsidP="007163DF">
            <w:pPr>
              <w:ind w:right="278"/>
            </w:pPr>
            <w:r>
              <w:t>Cette</w:t>
            </w:r>
            <w:r w:rsidRPr="000A402B">
              <w:t xml:space="preserve"> fiche constitu</w:t>
            </w:r>
            <w:r>
              <w:t>e</w:t>
            </w:r>
            <w:r w:rsidRPr="000A402B">
              <w:t xml:space="preserve"> le dossier de candidature à compléter. </w:t>
            </w:r>
          </w:p>
          <w:p w14:paraId="76DBAEE0" w14:textId="77777777" w:rsidR="007163DF" w:rsidRPr="000A402B" w:rsidRDefault="007163DF" w:rsidP="007163DF">
            <w:pPr>
              <w:ind w:right="278"/>
            </w:pPr>
            <w:r>
              <w:t xml:space="preserve">Elle </w:t>
            </w:r>
            <w:r w:rsidRPr="000A402B">
              <w:t>comporte les items suivants qui doivent être renseignés dans leur intégralité de manière précise et concise</w:t>
            </w:r>
            <w:r w:rsidRPr="000A402B">
              <w:rPr>
                <w:rFonts w:ascii="Calibri" w:hAnsi="Calibri" w:cs="Calibri"/>
              </w:rPr>
              <w:t> </w:t>
            </w:r>
            <w:r w:rsidRPr="000A402B">
              <w:t>:</w:t>
            </w:r>
          </w:p>
          <w:tbl>
            <w:tblPr>
              <w:tblStyle w:val="Grilledutableau"/>
              <w:tblW w:w="4801" w:type="pct"/>
              <w:tblLook w:val="04A0" w:firstRow="1" w:lastRow="0" w:firstColumn="1" w:lastColumn="0" w:noHBand="0" w:noVBand="1"/>
            </w:tblPr>
            <w:tblGrid>
              <w:gridCol w:w="3889"/>
              <w:gridCol w:w="6239"/>
            </w:tblGrid>
            <w:tr w:rsidR="007163DF" w:rsidRPr="000A402B" w14:paraId="280F5538" w14:textId="77777777" w:rsidTr="007163DF">
              <w:trPr>
                <w:trHeight w:val="624"/>
              </w:trPr>
              <w:tc>
                <w:tcPr>
                  <w:tcW w:w="1920" w:type="pct"/>
                  <w:vAlign w:val="center"/>
                </w:tcPr>
                <w:p w14:paraId="35DC093D" w14:textId="0623DB45" w:rsidR="007163DF" w:rsidRPr="000A402B" w:rsidRDefault="007163DF" w:rsidP="007163DF">
                  <w:pPr>
                    <w:spacing w:after="0"/>
                    <w:jc w:val="left"/>
                  </w:pPr>
                  <w:r w:rsidRPr="000A402B">
                    <w:t>Nom de la collectivité</w:t>
                  </w:r>
                  <w:r>
                    <w:t xml:space="preserve"> </w:t>
                  </w:r>
                </w:p>
              </w:tc>
              <w:tc>
                <w:tcPr>
                  <w:tcW w:w="3080" w:type="pct"/>
                  <w:vAlign w:val="center"/>
                </w:tcPr>
                <w:p w14:paraId="555B3BBB" w14:textId="77777777" w:rsidR="007163DF" w:rsidRPr="000A402B" w:rsidRDefault="007163DF" w:rsidP="007163DF">
                  <w:pPr>
                    <w:spacing w:after="0"/>
                    <w:jc w:val="left"/>
                  </w:pPr>
                </w:p>
              </w:tc>
            </w:tr>
            <w:tr w:rsidR="007163DF" w:rsidRPr="000A402B" w14:paraId="035081F4" w14:textId="77777777" w:rsidTr="007163DF">
              <w:trPr>
                <w:trHeight w:val="624"/>
              </w:trPr>
              <w:tc>
                <w:tcPr>
                  <w:tcW w:w="1920" w:type="pct"/>
                  <w:vAlign w:val="center"/>
                </w:tcPr>
                <w:p w14:paraId="466326EF" w14:textId="289FA382" w:rsidR="007163DF" w:rsidRPr="000A402B" w:rsidRDefault="007163DF" w:rsidP="007163DF">
                  <w:pPr>
                    <w:spacing w:after="0"/>
                    <w:jc w:val="left"/>
                  </w:pPr>
                  <w:r w:rsidRPr="000A402B">
                    <w:t>Nom du projet</w:t>
                  </w:r>
                </w:p>
              </w:tc>
              <w:tc>
                <w:tcPr>
                  <w:tcW w:w="3080" w:type="pct"/>
                  <w:vAlign w:val="center"/>
                </w:tcPr>
                <w:p w14:paraId="64D966FA" w14:textId="77777777" w:rsidR="007163DF" w:rsidRPr="000A402B" w:rsidRDefault="007163DF" w:rsidP="007163DF">
                  <w:pPr>
                    <w:spacing w:after="0"/>
                    <w:jc w:val="left"/>
                  </w:pPr>
                </w:p>
              </w:tc>
            </w:tr>
            <w:tr w:rsidR="007163DF" w:rsidRPr="000A402B" w14:paraId="62064CC3" w14:textId="77777777" w:rsidTr="007163DF">
              <w:trPr>
                <w:trHeight w:val="850"/>
              </w:trPr>
              <w:tc>
                <w:tcPr>
                  <w:tcW w:w="1920" w:type="pct"/>
                  <w:vAlign w:val="center"/>
                </w:tcPr>
                <w:p w14:paraId="16757713" w14:textId="0F5089F9" w:rsidR="007163DF" w:rsidRPr="000A402B" w:rsidRDefault="007163DF" w:rsidP="007163DF">
                  <w:pPr>
                    <w:spacing w:after="0"/>
                    <w:jc w:val="left"/>
                  </w:pPr>
                  <w:r w:rsidRPr="000A402B">
                    <w:t>Personne contact</w:t>
                  </w:r>
                  <w:r>
                    <w:t xml:space="preserve"> (+ n° de téléphone / mail de contact)</w:t>
                  </w:r>
                </w:p>
              </w:tc>
              <w:tc>
                <w:tcPr>
                  <w:tcW w:w="3080" w:type="pct"/>
                </w:tcPr>
                <w:p w14:paraId="3365C368" w14:textId="77777777" w:rsidR="007163DF" w:rsidRPr="000A402B" w:rsidRDefault="007163DF" w:rsidP="007163DF">
                  <w:pPr>
                    <w:spacing w:after="0"/>
                  </w:pPr>
                </w:p>
              </w:tc>
            </w:tr>
            <w:tr w:rsidR="007163DF" w:rsidRPr="000A402B" w14:paraId="58C2EBC3" w14:textId="77777777" w:rsidTr="007163DF">
              <w:trPr>
                <w:trHeight w:val="624"/>
              </w:trPr>
              <w:tc>
                <w:tcPr>
                  <w:tcW w:w="1920" w:type="pct"/>
                  <w:vAlign w:val="center"/>
                </w:tcPr>
                <w:p w14:paraId="0D144DC0" w14:textId="1FC9BD79" w:rsidR="007163DF" w:rsidRPr="000A402B" w:rsidRDefault="007163DF" w:rsidP="007163DF">
                  <w:pPr>
                    <w:spacing w:after="0"/>
                    <w:jc w:val="left"/>
                  </w:pPr>
                  <w:r w:rsidRPr="000A402B">
                    <w:t>Public</w:t>
                  </w:r>
                  <w:r>
                    <w:t>(</w:t>
                  </w:r>
                  <w:r w:rsidRPr="000A402B">
                    <w:t>s</w:t>
                  </w:r>
                  <w:r>
                    <w:t>)</w:t>
                  </w:r>
                  <w:r w:rsidRPr="000A402B">
                    <w:t xml:space="preserve"> cibl</w:t>
                  </w:r>
                  <w:r>
                    <w:t>é(</w:t>
                  </w:r>
                  <w:r w:rsidRPr="000A402B">
                    <w:t>s</w:t>
                  </w:r>
                  <w:r>
                    <w:t>)</w:t>
                  </w:r>
                </w:p>
              </w:tc>
              <w:tc>
                <w:tcPr>
                  <w:tcW w:w="3080" w:type="pct"/>
                </w:tcPr>
                <w:p w14:paraId="5EF78555" w14:textId="77777777" w:rsidR="007163DF" w:rsidRPr="000A402B" w:rsidRDefault="007163DF" w:rsidP="007163DF">
                  <w:pPr>
                    <w:spacing w:after="0"/>
                  </w:pPr>
                </w:p>
              </w:tc>
            </w:tr>
            <w:tr w:rsidR="007163DF" w:rsidRPr="000A402B" w14:paraId="7B9BF1D7" w14:textId="77777777" w:rsidTr="007163DF">
              <w:trPr>
                <w:trHeight w:val="20"/>
              </w:trPr>
              <w:tc>
                <w:tcPr>
                  <w:tcW w:w="1920" w:type="pct"/>
                  <w:vAlign w:val="center"/>
                </w:tcPr>
                <w:p w14:paraId="2911AA71" w14:textId="70D749B6" w:rsidR="007163DF" w:rsidRPr="000A402B" w:rsidRDefault="007163DF" w:rsidP="007163DF">
                  <w:pPr>
                    <w:spacing w:after="0"/>
                    <w:jc w:val="left"/>
                  </w:pPr>
                  <w:r w:rsidRPr="000A402B">
                    <w:t>Facteur</w:t>
                  </w:r>
                  <w:r>
                    <w:t>(s)</w:t>
                  </w:r>
                  <w:r w:rsidRPr="000A402B">
                    <w:t xml:space="preserve"> de risque de cancer ou facteur</w:t>
                  </w:r>
                  <w:r>
                    <w:t>(s)</w:t>
                  </w:r>
                  <w:r w:rsidRPr="000A402B">
                    <w:t xml:space="preserve"> protecteur</w:t>
                  </w:r>
                  <w:r>
                    <w:t>(s)</w:t>
                  </w:r>
                  <w:r w:rsidRPr="000A402B">
                    <w:t xml:space="preserve"> sur lequel le projet</w:t>
                  </w:r>
                  <w:r>
                    <w:t xml:space="preserve"> / l’action</w:t>
                  </w:r>
                  <w:r w:rsidRPr="000A402B">
                    <w:t xml:space="preserve"> agit</w:t>
                  </w:r>
                </w:p>
              </w:tc>
              <w:tc>
                <w:tcPr>
                  <w:tcW w:w="3080" w:type="pct"/>
                </w:tcPr>
                <w:p w14:paraId="25C46D25" w14:textId="77777777" w:rsidR="007163DF" w:rsidRPr="000A402B" w:rsidRDefault="007163DF" w:rsidP="007163DF">
                  <w:pPr>
                    <w:spacing w:after="0"/>
                  </w:pPr>
                </w:p>
              </w:tc>
            </w:tr>
            <w:tr w:rsidR="007163DF" w:rsidRPr="000A402B" w14:paraId="2EB2383A" w14:textId="77777777" w:rsidTr="007163DF">
              <w:trPr>
                <w:trHeight w:val="964"/>
              </w:trPr>
              <w:tc>
                <w:tcPr>
                  <w:tcW w:w="1920" w:type="pct"/>
                  <w:vAlign w:val="center"/>
                </w:tcPr>
                <w:p w14:paraId="2C19B18E" w14:textId="0E33CB06" w:rsidR="007163DF" w:rsidRPr="000A402B" w:rsidRDefault="007163DF" w:rsidP="007163DF">
                  <w:pPr>
                    <w:spacing w:after="0"/>
                    <w:jc w:val="left"/>
                  </w:pPr>
                  <w:r w:rsidRPr="000A402B">
                    <w:t>Objectif</w:t>
                  </w:r>
                  <w:r>
                    <w:t>(</w:t>
                  </w:r>
                  <w:r w:rsidRPr="000A402B">
                    <w:t>s</w:t>
                  </w:r>
                  <w:r>
                    <w:t>)</w:t>
                  </w:r>
                  <w:r w:rsidRPr="000A402B">
                    <w:t xml:space="preserve"> du projet</w:t>
                  </w:r>
                  <w:r>
                    <w:t xml:space="preserve"> </w:t>
                  </w:r>
                  <w:r w:rsidRPr="00262283">
                    <w:rPr>
                      <w:szCs w:val="20"/>
                    </w:rPr>
                    <w:t>(maximum 200 mots)</w:t>
                  </w:r>
                </w:p>
              </w:tc>
              <w:tc>
                <w:tcPr>
                  <w:tcW w:w="3080" w:type="pct"/>
                </w:tcPr>
                <w:p w14:paraId="70BD7158" w14:textId="77777777" w:rsidR="007163DF" w:rsidRPr="000A402B" w:rsidRDefault="007163DF" w:rsidP="007163DF">
                  <w:pPr>
                    <w:spacing w:after="0"/>
                  </w:pPr>
                </w:p>
              </w:tc>
            </w:tr>
          </w:tbl>
          <w:p w14:paraId="206893C7" w14:textId="77777777" w:rsidR="007163DF" w:rsidRPr="00DB5735" w:rsidRDefault="007163DF" w:rsidP="007163DF"/>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jc w:val="left"/>
      </w:pPr>
      <w:r>
        <w:br w:type="page"/>
      </w:r>
    </w:p>
    <w:p w14:paraId="2EAD3192" w14:textId="77777777" w:rsidR="00E844FF" w:rsidRDefault="00E844FF" w:rsidP="007E64D3">
      <w:pPr>
        <w:sectPr w:rsidR="00E844FF" w:rsidSect="007163DF">
          <w:footerReference w:type="even" r:id="rId8"/>
          <w:footerReference w:type="default" r:id="rId9"/>
          <w:headerReference w:type="first" r:id="rId10"/>
          <w:type w:val="continuous"/>
          <w:pgSz w:w="11907" w:h="16839" w:code="9"/>
          <w:pgMar w:top="720" w:right="1412" w:bottom="567" w:left="1559" w:header="709" w:footer="0" w:gutter="0"/>
          <w:cols w:space="708"/>
          <w:noEndnote/>
          <w:titlePg/>
          <w:docGrid w:linePitch="299"/>
        </w:sectPr>
      </w:pPr>
    </w:p>
    <w:tbl>
      <w:tblPr>
        <w:tblStyle w:val="Grilledutableau"/>
        <w:tblW w:w="9629" w:type="dxa"/>
        <w:tblLook w:val="04A0" w:firstRow="1" w:lastRow="0" w:firstColumn="1" w:lastColumn="0" w:noHBand="0" w:noVBand="1"/>
      </w:tblPr>
      <w:tblGrid>
        <w:gridCol w:w="2972"/>
        <w:gridCol w:w="6657"/>
      </w:tblGrid>
      <w:tr w:rsidR="007163DF" w:rsidRPr="000A402B" w14:paraId="5C75B3A2" w14:textId="77777777" w:rsidTr="00914102">
        <w:trPr>
          <w:trHeight w:val="3458"/>
        </w:trPr>
        <w:tc>
          <w:tcPr>
            <w:tcW w:w="2972" w:type="dxa"/>
            <w:tcBorders>
              <w:left w:val="single" w:sz="4" w:space="0" w:color="auto"/>
              <w:right w:val="single" w:sz="4" w:space="0" w:color="auto"/>
            </w:tcBorders>
            <w:shd w:val="clear" w:color="auto" w:fill="FABF8F" w:themeFill="accent6" w:themeFillTint="99"/>
            <w:vAlign w:val="center"/>
          </w:tcPr>
          <w:p w14:paraId="79DCF0CD" w14:textId="77777777" w:rsidR="007163DF" w:rsidRPr="007163DF" w:rsidRDefault="007163DF" w:rsidP="007163DF">
            <w:pPr>
              <w:jc w:val="left"/>
              <w:rPr>
                <w:b/>
                <w:bCs/>
                <w:sz w:val="22"/>
                <w:szCs w:val="24"/>
              </w:rPr>
            </w:pPr>
            <w:bookmarkStart w:id="0" w:name="_Toc68627156"/>
            <w:r w:rsidRPr="007163DF">
              <w:rPr>
                <w:b/>
                <w:bCs/>
                <w:sz w:val="22"/>
                <w:szCs w:val="24"/>
              </w:rPr>
              <w:lastRenderedPageBreak/>
              <w:t>Descriptif de la collectivité candidate</w:t>
            </w:r>
          </w:p>
          <w:p w14:paraId="547C7586" w14:textId="5660D50E" w:rsidR="007163DF" w:rsidRPr="007163DF" w:rsidRDefault="007163DF" w:rsidP="007163DF">
            <w:pPr>
              <w:jc w:val="left"/>
              <w:rPr>
                <w:b/>
                <w:bCs/>
                <w:sz w:val="22"/>
                <w:szCs w:val="24"/>
              </w:rPr>
            </w:pPr>
            <w:r w:rsidRPr="007163DF">
              <w:rPr>
                <w:b/>
                <w:bCs/>
                <w:sz w:val="22"/>
                <w:szCs w:val="24"/>
              </w:rPr>
              <w:t>(</w:t>
            </w:r>
            <w:proofErr w:type="gramStart"/>
            <w:r w:rsidRPr="007163DF">
              <w:rPr>
                <w:b/>
                <w:bCs/>
                <w:sz w:val="22"/>
                <w:szCs w:val="24"/>
              </w:rPr>
              <w:t>maximum</w:t>
            </w:r>
            <w:proofErr w:type="gramEnd"/>
            <w:r w:rsidRPr="007163DF">
              <w:rPr>
                <w:b/>
                <w:bCs/>
                <w:sz w:val="22"/>
                <w:szCs w:val="24"/>
              </w:rPr>
              <w:t xml:space="preserve"> 150 mots)</w:t>
            </w:r>
          </w:p>
        </w:tc>
        <w:tc>
          <w:tcPr>
            <w:tcW w:w="6657" w:type="dxa"/>
            <w:tcBorders>
              <w:left w:val="single" w:sz="4" w:space="0" w:color="auto"/>
              <w:right w:val="single" w:sz="4" w:space="0" w:color="auto"/>
            </w:tcBorders>
            <w:vAlign w:val="center"/>
          </w:tcPr>
          <w:p w14:paraId="45B56F25" w14:textId="77777777" w:rsidR="007163DF" w:rsidRPr="000A402B" w:rsidRDefault="007163DF" w:rsidP="007163DF">
            <w:pPr>
              <w:jc w:val="left"/>
            </w:pPr>
          </w:p>
        </w:tc>
      </w:tr>
      <w:tr w:rsidR="007163DF" w:rsidRPr="000A402B" w14:paraId="276DFDB4" w14:textId="77777777" w:rsidTr="00914102">
        <w:trPr>
          <w:trHeight w:val="3402"/>
        </w:trPr>
        <w:tc>
          <w:tcPr>
            <w:tcW w:w="2972" w:type="dxa"/>
            <w:vMerge w:val="restart"/>
            <w:shd w:val="clear" w:color="auto" w:fill="FABF8F" w:themeFill="accent6" w:themeFillTint="99"/>
            <w:vAlign w:val="center"/>
          </w:tcPr>
          <w:p w14:paraId="07F9C030" w14:textId="5BDA6E86" w:rsidR="007163DF" w:rsidRPr="007163DF" w:rsidRDefault="007163DF" w:rsidP="007163DF">
            <w:pPr>
              <w:jc w:val="left"/>
              <w:rPr>
                <w:b/>
                <w:bCs/>
                <w:sz w:val="22"/>
                <w:szCs w:val="24"/>
              </w:rPr>
            </w:pPr>
            <w:r w:rsidRPr="007163DF">
              <w:rPr>
                <w:b/>
                <w:bCs/>
                <w:sz w:val="22"/>
                <w:szCs w:val="24"/>
              </w:rPr>
              <w:t>Moyens humains et financiers</w:t>
            </w:r>
          </w:p>
        </w:tc>
        <w:tc>
          <w:tcPr>
            <w:tcW w:w="6657" w:type="dxa"/>
          </w:tcPr>
          <w:p w14:paraId="134EA870" w14:textId="77777777" w:rsidR="007163DF" w:rsidRDefault="007163DF" w:rsidP="007163DF">
            <w:pPr>
              <w:jc w:val="left"/>
              <w:rPr>
                <w:i/>
                <w:iCs/>
                <w:color w:val="808080" w:themeColor="background1" w:themeShade="80"/>
              </w:rPr>
            </w:pPr>
            <w:r w:rsidRPr="00955AF0">
              <w:rPr>
                <w:i/>
                <w:iCs/>
                <w:color w:val="808080" w:themeColor="background1" w:themeShade="80"/>
              </w:rPr>
              <w:t xml:space="preserve">Coût </w:t>
            </w:r>
            <w:r>
              <w:rPr>
                <w:i/>
                <w:iCs/>
                <w:color w:val="808080" w:themeColor="background1" w:themeShade="80"/>
              </w:rPr>
              <w:t>total</w:t>
            </w:r>
            <w:r w:rsidRPr="00955AF0">
              <w:rPr>
                <w:i/>
                <w:iCs/>
                <w:color w:val="808080" w:themeColor="background1" w:themeShade="80"/>
              </w:rPr>
              <w:t xml:space="preserve"> du projet</w:t>
            </w:r>
            <w:r w:rsidRPr="00955AF0">
              <w:rPr>
                <w:rFonts w:ascii="Calibri" w:hAnsi="Calibri" w:cs="Calibri"/>
                <w:i/>
                <w:iCs/>
                <w:color w:val="808080" w:themeColor="background1" w:themeShade="80"/>
              </w:rPr>
              <w:t> </w:t>
            </w:r>
            <w:r w:rsidRPr="00955AF0">
              <w:rPr>
                <w:i/>
                <w:iCs/>
                <w:color w:val="808080" w:themeColor="background1" w:themeShade="80"/>
              </w:rPr>
              <w:t xml:space="preserve">:    </w:t>
            </w:r>
            <w:r>
              <w:rPr>
                <w:i/>
                <w:iCs/>
                <w:color w:val="808080" w:themeColor="background1" w:themeShade="80"/>
              </w:rPr>
              <w:t>…………….</w:t>
            </w:r>
            <w:r w:rsidRPr="00955AF0">
              <w:rPr>
                <w:i/>
                <w:iCs/>
                <w:color w:val="808080" w:themeColor="background1" w:themeShade="80"/>
              </w:rPr>
              <w:t xml:space="preserve">  €</w:t>
            </w:r>
          </w:p>
          <w:p w14:paraId="4BA0909A" w14:textId="77777777" w:rsidR="007163DF" w:rsidRPr="00955AF0" w:rsidRDefault="007163DF" w:rsidP="007163DF">
            <w:pPr>
              <w:jc w:val="left"/>
              <w:rPr>
                <w:i/>
                <w:iCs/>
                <w:color w:val="808080" w:themeColor="background1" w:themeShade="80"/>
              </w:rPr>
            </w:pPr>
            <w:r>
              <w:rPr>
                <w:i/>
                <w:iCs/>
                <w:color w:val="808080" w:themeColor="background1" w:themeShade="80"/>
              </w:rPr>
              <w:t>+ faire mention des contributions non rémunérées (personnel bénévole, stagiaires, etc. / prêt de mobilier, stands, etc.)</w:t>
            </w:r>
          </w:p>
          <w:p w14:paraId="69D83B76" w14:textId="77777777" w:rsidR="007163DF" w:rsidRPr="000A402B" w:rsidRDefault="007163DF" w:rsidP="007163DF">
            <w:pPr>
              <w:jc w:val="left"/>
            </w:pPr>
          </w:p>
        </w:tc>
      </w:tr>
      <w:tr w:rsidR="007163DF" w:rsidRPr="000A402B" w14:paraId="4258556E" w14:textId="77777777" w:rsidTr="00914102">
        <w:trPr>
          <w:trHeight w:val="3402"/>
        </w:trPr>
        <w:tc>
          <w:tcPr>
            <w:tcW w:w="2972" w:type="dxa"/>
            <w:vMerge/>
            <w:shd w:val="clear" w:color="auto" w:fill="FABF8F" w:themeFill="accent6" w:themeFillTint="99"/>
            <w:vAlign w:val="center"/>
          </w:tcPr>
          <w:p w14:paraId="41AAA214" w14:textId="77777777" w:rsidR="007163DF" w:rsidRPr="007163DF" w:rsidRDefault="007163DF" w:rsidP="007163DF">
            <w:pPr>
              <w:jc w:val="left"/>
              <w:rPr>
                <w:b/>
                <w:bCs/>
                <w:sz w:val="22"/>
                <w:szCs w:val="24"/>
              </w:rPr>
            </w:pPr>
          </w:p>
        </w:tc>
        <w:tc>
          <w:tcPr>
            <w:tcW w:w="6657" w:type="dxa"/>
          </w:tcPr>
          <w:p w14:paraId="4A18C23D" w14:textId="77777777" w:rsidR="007163DF" w:rsidRDefault="007163DF" w:rsidP="007163DF">
            <w:pPr>
              <w:jc w:val="left"/>
              <w:rPr>
                <w:i/>
                <w:iCs/>
                <w:color w:val="808080" w:themeColor="background1" w:themeShade="80"/>
              </w:rPr>
            </w:pPr>
            <w:r>
              <w:rPr>
                <w:i/>
                <w:iCs/>
                <w:color w:val="808080" w:themeColor="background1" w:themeShade="80"/>
              </w:rPr>
              <w:t>Acteurs mobilisés dans le cadre du projet</w:t>
            </w:r>
          </w:p>
          <w:p w14:paraId="6B28A9FC" w14:textId="65CEEEDB" w:rsidR="007163DF" w:rsidRDefault="007163DF" w:rsidP="007163DF">
            <w:pPr>
              <w:jc w:val="left"/>
              <w:rPr>
                <w:i/>
                <w:iCs/>
                <w:color w:val="808080" w:themeColor="background1" w:themeShade="80"/>
              </w:rPr>
            </w:pPr>
            <w:r>
              <w:rPr>
                <w:i/>
                <w:iCs/>
                <w:color w:val="808080" w:themeColor="background1" w:themeShade="80"/>
              </w:rPr>
              <w:t>(</w:t>
            </w:r>
            <w:proofErr w:type="gramStart"/>
            <w:r>
              <w:rPr>
                <w:i/>
                <w:iCs/>
                <w:color w:val="808080" w:themeColor="background1" w:themeShade="80"/>
              </w:rPr>
              <w:t>agents</w:t>
            </w:r>
            <w:proofErr w:type="gramEnd"/>
            <w:r>
              <w:rPr>
                <w:i/>
                <w:iCs/>
                <w:color w:val="808080" w:themeColor="background1" w:themeShade="80"/>
              </w:rPr>
              <w:t xml:space="preserve"> </w:t>
            </w:r>
            <w:proofErr w:type="gramStart"/>
            <w:r>
              <w:rPr>
                <w:i/>
                <w:iCs/>
                <w:color w:val="808080" w:themeColor="background1" w:themeShade="80"/>
              </w:rPr>
              <w:t>de la collectivités</w:t>
            </w:r>
            <w:proofErr w:type="gramEnd"/>
            <w:r>
              <w:rPr>
                <w:i/>
                <w:iCs/>
                <w:color w:val="808080" w:themeColor="background1" w:themeShade="80"/>
              </w:rPr>
              <w:t>, les partenaires, les associations, les agences de l’État, etc.)</w:t>
            </w:r>
          </w:p>
          <w:p w14:paraId="120E1C17" w14:textId="77777777" w:rsidR="007163DF" w:rsidRPr="00955AF0" w:rsidRDefault="007163DF" w:rsidP="007163DF">
            <w:pPr>
              <w:jc w:val="left"/>
              <w:rPr>
                <w:i/>
                <w:iCs/>
                <w:color w:val="808080" w:themeColor="background1" w:themeShade="80"/>
              </w:rPr>
            </w:pPr>
          </w:p>
        </w:tc>
      </w:tr>
      <w:tr w:rsidR="007163DF" w:rsidRPr="000A402B" w14:paraId="3C7D1D76" w14:textId="77777777" w:rsidTr="007163DF">
        <w:tc>
          <w:tcPr>
            <w:tcW w:w="2972" w:type="dxa"/>
            <w:shd w:val="clear" w:color="auto" w:fill="FABF8F" w:themeFill="accent6" w:themeFillTint="99"/>
            <w:vAlign w:val="center"/>
          </w:tcPr>
          <w:p w14:paraId="51D223D8" w14:textId="77777777" w:rsidR="007163DF" w:rsidRPr="007163DF" w:rsidRDefault="007163DF" w:rsidP="007163DF">
            <w:pPr>
              <w:jc w:val="left"/>
              <w:rPr>
                <w:b/>
                <w:bCs/>
                <w:sz w:val="22"/>
                <w:szCs w:val="24"/>
              </w:rPr>
            </w:pPr>
            <w:r w:rsidRPr="007163DF">
              <w:rPr>
                <w:b/>
                <w:bCs/>
                <w:sz w:val="22"/>
                <w:szCs w:val="24"/>
              </w:rPr>
              <w:t>Illustration(s)</w:t>
            </w:r>
            <w:r w:rsidRPr="007163DF">
              <w:rPr>
                <w:rFonts w:ascii="Calibri" w:hAnsi="Calibri" w:cs="Calibri"/>
                <w:b/>
                <w:bCs/>
                <w:sz w:val="22"/>
                <w:szCs w:val="24"/>
              </w:rPr>
              <w:t> </w:t>
            </w:r>
            <w:r w:rsidRPr="007163DF">
              <w:rPr>
                <w:b/>
                <w:bCs/>
                <w:sz w:val="22"/>
                <w:szCs w:val="24"/>
              </w:rPr>
              <w:t>; photo(s) autorisée(s) à la publication par l’ensemble des parties prenantes</w:t>
            </w:r>
          </w:p>
        </w:tc>
        <w:tc>
          <w:tcPr>
            <w:tcW w:w="6657" w:type="dxa"/>
            <w:vAlign w:val="center"/>
          </w:tcPr>
          <w:p w14:paraId="6C2AAEB4" w14:textId="633C9FDE" w:rsidR="007163DF" w:rsidRPr="000A402B" w:rsidRDefault="00CA4503" w:rsidP="007163DF">
            <w:pPr>
              <w:ind w:left="1160"/>
              <w:jc w:val="left"/>
            </w:pPr>
            <w:sdt>
              <w:sdtPr>
                <w:rPr>
                  <w:sz w:val="40"/>
                  <w:szCs w:val="44"/>
                </w:rPr>
                <w:id w:val="-1916002742"/>
                <w14:checkbox>
                  <w14:checked w14:val="0"/>
                  <w14:checkedState w14:val="2612" w14:font="MS Gothic"/>
                  <w14:uncheckedState w14:val="2610" w14:font="MS Gothic"/>
                </w14:checkbox>
              </w:sdtPr>
              <w:sdtEndPr/>
              <w:sdtContent>
                <w:r w:rsidR="007163DF" w:rsidRPr="007163DF">
                  <w:rPr>
                    <w:rFonts w:ascii="MS Gothic" w:eastAsia="MS Gothic" w:hAnsi="MS Gothic" w:hint="eastAsia"/>
                    <w:sz w:val="40"/>
                    <w:szCs w:val="44"/>
                  </w:rPr>
                  <w:t>☐</w:t>
                </w:r>
              </w:sdtContent>
            </w:sdt>
            <w:r w:rsidR="007163DF" w:rsidRPr="007163DF">
              <w:rPr>
                <w:sz w:val="40"/>
                <w:szCs w:val="44"/>
              </w:rPr>
              <w:t xml:space="preserve"> </w:t>
            </w:r>
            <w:r w:rsidR="007163DF" w:rsidRPr="007163DF">
              <w:rPr>
                <w:b/>
                <w:bCs/>
                <w:sz w:val="24"/>
                <w:szCs w:val="28"/>
              </w:rPr>
              <w:t>OUI</w:t>
            </w:r>
            <w:r w:rsidR="007163DF" w:rsidRPr="007163DF">
              <w:rPr>
                <w:sz w:val="24"/>
                <w:szCs w:val="28"/>
              </w:rPr>
              <w:t xml:space="preserve">                     </w:t>
            </w:r>
            <w:sdt>
              <w:sdtPr>
                <w:rPr>
                  <w:sz w:val="40"/>
                  <w:szCs w:val="44"/>
                </w:rPr>
                <w:id w:val="-1406905856"/>
                <w14:checkbox>
                  <w14:checked w14:val="0"/>
                  <w14:checkedState w14:val="2612" w14:font="MS Gothic"/>
                  <w14:uncheckedState w14:val="2610" w14:font="MS Gothic"/>
                </w14:checkbox>
              </w:sdtPr>
              <w:sdtEndPr/>
              <w:sdtContent>
                <w:r w:rsidR="007163DF" w:rsidRPr="007163DF">
                  <w:rPr>
                    <w:rFonts w:ascii="MS Gothic" w:eastAsia="MS Gothic" w:hAnsi="MS Gothic" w:hint="eastAsia"/>
                    <w:sz w:val="40"/>
                    <w:szCs w:val="44"/>
                  </w:rPr>
                  <w:t>☐</w:t>
                </w:r>
              </w:sdtContent>
            </w:sdt>
            <w:r w:rsidR="007163DF">
              <w:rPr>
                <w:sz w:val="40"/>
                <w:szCs w:val="44"/>
              </w:rPr>
              <w:t xml:space="preserve"> </w:t>
            </w:r>
            <w:r w:rsidR="007163DF" w:rsidRPr="007163DF">
              <w:rPr>
                <w:b/>
                <w:bCs/>
                <w:sz w:val="24"/>
                <w:szCs w:val="28"/>
              </w:rPr>
              <w:t>NON</w:t>
            </w:r>
          </w:p>
        </w:tc>
      </w:tr>
    </w:tbl>
    <w:p w14:paraId="26E00B44" w14:textId="25391391" w:rsidR="00914102" w:rsidRDefault="00914102" w:rsidP="007163DF"/>
    <w:p w14:paraId="19B065DD" w14:textId="77777777" w:rsidR="00914102" w:rsidRDefault="00914102">
      <w:pPr>
        <w:spacing w:after="0"/>
        <w:jc w:val="left"/>
      </w:pPr>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163DF" w:rsidRPr="00C63DAC" w14:paraId="537D1CAE" w14:textId="77777777" w:rsidTr="007163DF">
        <w:trPr>
          <w:trHeight w:val="644"/>
        </w:trPr>
        <w:tc>
          <w:tcPr>
            <w:tcW w:w="9639" w:type="dxa"/>
            <w:shd w:val="clear" w:color="auto" w:fill="FABF8F" w:themeFill="accent6" w:themeFillTint="99"/>
            <w:vAlign w:val="center"/>
          </w:tcPr>
          <w:p w14:paraId="7C388263" w14:textId="77777777" w:rsidR="007163DF" w:rsidRPr="007163DF" w:rsidRDefault="007163DF" w:rsidP="007163DF">
            <w:pPr>
              <w:spacing w:after="0"/>
              <w:rPr>
                <w:b/>
                <w:bCs/>
                <w:sz w:val="24"/>
                <w:szCs w:val="28"/>
              </w:rPr>
            </w:pPr>
            <w:r w:rsidRPr="007163DF">
              <w:rPr>
                <w:b/>
                <w:bCs/>
                <w:sz w:val="24"/>
                <w:szCs w:val="28"/>
              </w:rPr>
              <w:lastRenderedPageBreak/>
              <w:t>Descriptif du projet</w:t>
            </w:r>
          </w:p>
          <w:p w14:paraId="1EEF0AC6" w14:textId="77777777" w:rsidR="007163DF" w:rsidRPr="00C63DAC" w:rsidRDefault="007163DF" w:rsidP="007163DF">
            <w:r w:rsidRPr="007163DF">
              <w:rPr>
                <w:sz w:val="22"/>
                <w:szCs w:val="24"/>
              </w:rPr>
              <w:t>Le texte rédigé doit permettre de répondre aux questions</w:t>
            </w:r>
            <w:r w:rsidRPr="007163DF">
              <w:rPr>
                <w:rFonts w:ascii="Calibri" w:hAnsi="Calibri" w:cs="Calibri"/>
                <w:sz w:val="22"/>
                <w:szCs w:val="24"/>
              </w:rPr>
              <w:t> </w:t>
            </w:r>
            <w:r w:rsidRPr="007163DF">
              <w:rPr>
                <w:sz w:val="22"/>
                <w:szCs w:val="24"/>
              </w:rPr>
              <w:t>: Quel est le projet, qui sont les porteurs du projet (avec quels partenaires), les personnes ciblées par le projet, à quel endroit, comment a-t-il été déployé, quand s’est-il déroulé, sur quelle durée ?</w:t>
            </w:r>
          </w:p>
        </w:tc>
      </w:tr>
      <w:tr w:rsidR="007163DF" w:rsidRPr="00197F7A" w14:paraId="0DBAFFBC" w14:textId="77777777" w:rsidTr="007163DF">
        <w:trPr>
          <w:trHeight w:val="2381"/>
        </w:trPr>
        <w:tc>
          <w:tcPr>
            <w:tcW w:w="9639" w:type="dxa"/>
            <w:shd w:val="clear" w:color="auto" w:fill="auto"/>
          </w:tcPr>
          <w:p w14:paraId="01C21562" w14:textId="77777777" w:rsidR="007163DF" w:rsidRPr="00197F7A" w:rsidRDefault="007163DF" w:rsidP="00611912">
            <w:pPr>
              <w:rPr>
                <w:rFonts w:cs="Tahoma"/>
              </w:rPr>
            </w:pPr>
          </w:p>
        </w:tc>
      </w:tr>
    </w:tbl>
    <w:p w14:paraId="59F18C70" w14:textId="08FE0B1A" w:rsidR="007163DF" w:rsidRDefault="007163DF" w:rsidP="007163D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163DF" w:rsidRPr="00C63DAC" w14:paraId="3F26E00F" w14:textId="77777777" w:rsidTr="007163DF">
        <w:trPr>
          <w:trHeight w:val="644"/>
        </w:trPr>
        <w:tc>
          <w:tcPr>
            <w:tcW w:w="9639" w:type="dxa"/>
            <w:shd w:val="clear" w:color="auto" w:fill="FABF8F" w:themeFill="accent6" w:themeFillTint="99"/>
            <w:vAlign w:val="center"/>
          </w:tcPr>
          <w:p w14:paraId="22A59DEC" w14:textId="77777777" w:rsidR="007163DF" w:rsidRPr="007163DF" w:rsidRDefault="007163DF" w:rsidP="007163DF">
            <w:pPr>
              <w:spacing w:after="0"/>
              <w:rPr>
                <w:b/>
                <w:bCs/>
                <w:sz w:val="24"/>
                <w:szCs w:val="28"/>
              </w:rPr>
            </w:pPr>
            <w:r w:rsidRPr="007163DF">
              <w:rPr>
                <w:b/>
                <w:bCs/>
                <w:sz w:val="24"/>
                <w:szCs w:val="28"/>
              </w:rPr>
              <w:t>Méthodologie du projet</w:t>
            </w:r>
          </w:p>
          <w:p w14:paraId="46A83C87" w14:textId="2114AEA0" w:rsidR="007163DF" w:rsidRPr="007163DF" w:rsidRDefault="007163DF" w:rsidP="00611912">
            <w:pPr>
              <w:rPr>
                <w:i/>
                <w:iCs/>
                <w:sz w:val="22"/>
              </w:rPr>
            </w:pPr>
            <w:r w:rsidRPr="007163DF">
              <w:rPr>
                <w:sz w:val="22"/>
              </w:rPr>
              <w:t xml:space="preserve">Le texte rédigé doit permettre de comprendre comment le projet a pris forme. De façon non exhaustive cela inclut : </w:t>
            </w:r>
            <w:r w:rsidR="00B06A98">
              <w:rPr>
                <w:sz w:val="22"/>
              </w:rPr>
              <w:t>le d</w:t>
            </w:r>
            <w:r w:rsidRPr="007163DF">
              <w:rPr>
                <w:sz w:val="22"/>
              </w:rPr>
              <w:t xml:space="preserve">iagnostic, </w:t>
            </w:r>
            <w:r w:rsidR="00B06A98">
              <w:rPr>
                <w:sz w:val="22"/>
              </w:rPr>
              <w:t>l’</w:t>
            </w:r>
            <w:r w:rsidRPr="007163DF">
              <w:rPr>
                <w:sz w:val="22"/>
              </w:rPr>
              <w:t xml:space="preserve">analyse des besoins et de la faisabilité, </w:t>
            </w:r>
            <w:r w:rsidR="00B06A98">
              <w:rPr>
                <w:sz w:val="22"/>
              </w:rPr>
              <w:t xml:space="preserve">la </w:t>
            </w:r>
            <w:r w:rsidRPr="007163DF">
              <w:rPr>
                <w:sz w:val="22"/>
              </w:rPr>
              <w:t xml:space="preserve">définition des objectifs (généraux, spécifiques), </w:t>
            </w:r>
            <w:r w:rsidR="00B06A98">
              <w:rPr>
                <w:sz w:val="22"/>
              </w:rPr>
              <w:t xml:space="preserve">la </w:t>
            </w:r>
            <w:r w:rsidRPr="007163DF">
              <w:rPr>
                <w:sz w:val="22"/>
              </w:rPr>
              <w:t xml:space="preserve">constitution de l’équipe et </w:t>
            </w:r>
            <w:r w:rsidR="00B06A98">
              <w:rPr>
                <w:sz w:val="22"/>
              </w:rPr>
              <w:t xml:space="preserve">la </w:t>
            </w:r>
            <w:r w:rsidRPr="007163DF">
              <w:rPr>
                <w:sz w:val="22"/>
              </w:rPr>
              <w:t xml:space="preserve">sollicitation de partenaires, </w:t>
            </w:r>
            <w:r w:rsidR="00B06A98">
              <w:rPr>
                <w:sz w:val="22"/>
              </w:rPr>
              <w:t xml:space="preserve">la </w:t>
            </w:r>
            <w:r w:rsidRPr="007163DF">
              <w:rPr>
                <w:sz w:val="22"/>
              </w:rPr>
              <w:t xml:space="preserve">définition du contour du projet, </w:t>
            </w:r>
            <w:r w:rsidR="00B06A98">
              <w:rPr>
                <w:sz w:val="22"/>
              </w:rPr>
              <w:t>l’</w:t>
            </w:r>
            <w:r w:rsidRPr="007163DF">
              <w:rPr>
                <w:sz w:val="22"/>
              </w:rPr>
              <w:t>organisation du pilotage</w:t>
            </w:r>
            <w:r w:rsidRPr="007163DF">
              <w:rPr>
                <w:i/>
                <w:iCs/>
                <w:sz w:val="22"/>
              </w:rPr>
              <w:t>.</w:t>
            </w:r>
          </w:p>
        </w:tc>
      </w:tr>
      <w:tr w:rsidR="007163DF" w:rsidRPr="00197F7A" w14:paraId="14F96B86" w14:textId="77777777" w:rsidTr="007163DF">
        <w:trPr>
          <w:trHeight w:val="2381"/>
        </w:trPr>
        <w:tc>
          <w:tcPr>
            <w:tcW w:w="9639" w:type="dxa"/>
            <w:shd w:val="clear" w:color="auto" w:fill="auto"/>
          </w:tcPr>
          <w:p w14:paraId="516E7132" w14:textId="77777777" w:rsidR="007163DF" w:rsidRPr="00197F7A" w:rsidRDefault="007163DF" w:rsidP="00611912">
            <w:pPr>
              <w:rPr>
                <w:rFonts w:cs="Tahoma"/>
              </w:rPr>
            </w:pPr>
          </w:p>
        </w:tc>
      </w:tr>
    </w:tbl>
    <w:p w14:paraId="73D10E48" w14:textId="77777777" w:rsidR="007163DF" w:rsidRDefault="007163DF" w:rsidP="007163DF"/>
    <w:tbl>
      <w:tblPr>
        <w:tblStyle w:val="Grilledutableau"/>
        <w:tblW w:w="9639" w:type="dxa"/>
        <w:tblLook w:val="0000" w:firstRow="0" w:lastRow="0" w:firstColumn="0" w:lastColumn="0" w:noHBand="0" w:noVBand="0"/>
      </w:tblPr>
      <w:tblGrid>
        <w:gridCol w:w="9639"/>
      </w:tblGrid>
      <w:tr w:rsidR="007163DF" w:rsidRPr="00C63DAC" w14:paraId="71C2E776" w14:textId="77777777" w:rsidTr="007163DF">
        <w:trPr>
          <w:trHeight w:val="644"/>
        </w:trPr>
        <w:tc>
          <w:tcPr>
            <w:tcW w:w="9639" w:type="dxa"/>
            <w:shd w:val="clear" w:color="auto" w:fill="FABF8F" w:themeFill="accent6" w:themeFillTint="99"/>
          </w:tcPr>
          <w:p w14:paraId="361DC5FC" w14:textId="77777777" w:rsidR="007163DF" w:rsidRPr="007163DF" w:rsidRDefault="007163DF" w:rsidP="007163DF">
            <w:pPr>
              <w:spacing w:after="0"/>
              <w:rPr>
                <w:rFonts w:eastAsia="Times New Roman"/>
                <w:b/>
                <w:bCs/>
                <w:sz w:val="24"/>
                <w:szCs w:val="28"/>
              </w:rPr>
            </w:pPr>
            <w:r w:rsidRPr="007163DF">
              <w:rPr>
                <w:rFonts w:eastAsia="Times New Roman"/>
                <w:b/>
                <w:bCs/>
                <w:sz w:val="24"/>
                <w:szCs w:val="28"/>
              </w:rPr>
              <w:t xml:space="preserve">Le calendrier du projet </w:t>
            </w:r>
          </w:p>
          <w:p w14:paraId="2F4128B1" w14:textId="77777777" w:rsidR="007163DF" w:rsidRPr="007163DF" w:rsidRDefault="007163DF" w:rsidP="007163DF">
            <w:pPr>
              <w:spacing w:after="0"/>
              <w:rPr>
                <w:i/>
                <w:iCs/>
                <w:sz w:val="18"/>
                <w:szCs w:val="18"/>
              </w:rPr>
            </w:pPr>
            <w:r w:rsidRPr="007163DF">
              <w:rPr>
                <w:sz w:val="22"/>
                <w:szCs w:val="24"/>
              </w:rPr>
              <w:t>Le texte rédigé ou le tableau récapitulatif fourni doit permettre d’avoir une vision des différentes étapes clés du projet et de leur temporalité.</w:t>
            </w:r>
          </w:p>
        </w:tc>
      </w:tr>
      <w:tr w:rsidR="007163DF" w:rsidRPr="00197F7A" w14:paraId="13A1AC34" w14:textId="77777777" w:rsidTr="007163DF">
        <w:trPr>
          <w:trHeight w:val="2381"/>
        </w:trPr>
        <w:tc>
          <w:tcPr>
            <w:tcW w:w="9639" w:type="dxa"/>
          </w:tcPr>
          <w:p w14:paraId="5D369FEA" w14:textId="77777777" w:rsidR="007163DF" w:rsidRPr="00197F7A" w:rsidRDefault="007163DF" w:rsidP="00611912">
            <w:pPr>
              <w:rPr>
                <w:rFonts w:cs="Tahoma"/>
              </w:rPr>
            </w:pPr>
          </w:p>
        </w:tc>
      </w:tr>
    </w:tbl>
    <w:p w14:paraId="3C57F259" w14:textId="32081FD3" w:rsidR="00914102" w:rsidRDefault="00914102" w:rsidP="007163DF"/>
    <w:p w14:paraId="7CB9B665" w14:textId="77777777" w:rsidR="00914102" w:rsidRDefault="00914102">
      <w:pPr>
        <w:spacing w:after="0"/>
        <w:jc w:val="left"/>
      </w:pPr>
      <w:r>
        <w:br w:type="page"/>
      </w:r>
    </w:p>
    <w:p w14:paraId="7BC43A93" w14:textId="77777777" w:rsidR="007163DF" w:rsidRDefault="007163DF" w:rsidP="007163D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163DF" w:rsidRPr="00C63DAC" w14:paraId="1DD1CF0B" w14:textId="77777777" w:rsidTr="007163DF">
        <w:trPr>
          <w:trHeight w:val="644"/>
        </w:trPr>
        <w:tc>
          <w:tcPr>
            <w:tcW w:w="9639" w:type="dxa"/>
            <w:shd w:val="clear" w:color="auto" w:fill="FABF8F" w:themeFill="accent6" w:themeFillTint="99"/>
            <w:vAlign w:val="center"/>
          </w:tcPr>
          <w:p w14:paraId="221309BE" w14:textId="77777777" w:rsidR="007163DF" w:rsidRPr="007163DF" w:rsidRDefault="007163DF" w:rsidP="007163DF">
            <w:pPr>
              <w:pStyle w:val="Titredechapitre"/>
              <w:spacing w:after="0" w:line="259" w:lineRule="auto"/>
              <w:jc w:val="left"/>
              <w:rPr>
                <w:rFonts w:cs="Tahoma"/>
              </w:rPr>
            </w:pPr>
            <w:r w:rsidRPr="007163DF">
              <w:rPr>
                <w:rFonts w:cs="Tahoma"/>
              </w:rPr>
              <w:t>Données d’évaluation (impact, réplicabilité, bilan)</w:t>
            </w:r>
          </w:p>
          <w:p w14:paraId="4F6982F5" w14:textId="77777777" w:rsidR="007163DF" w:rsidRPr="00C63DAC" w:rsidRDefault="007163DF" w:rsidP="007163DF">
            <w:pPr>
              <w:spacing w:after="0"/>
              <w:rPr>
                <w:i/>
                <w:iCs/>
              </w:rPr>
            </w:pPr>
            <w:r w:rsidRPr="007163DF">
              <w:rPr>
                <w:sz w:val="22"/>
              </w:rPr>
              <w:t>Le texte rédigé doit permettre de présenter la méthodologie d’évaluation du projet et les éléments de bilan qui en sont issus, d’identifier les indicateurs et les critères d’évaluation qui ont été mobilisés et mettre en lumière l’impact du projet.</w:t>
            </w:r>
          </w:p>
        </w:tc>
      </w:tr>
      <w:tr w:rsidR="007163DF" w:rsidRPr="00197F7A" w14:paraId="50DD7258" w14:textId="77777777" w:rsidTr="007163DF">
        <w:trPr>
          <w:trHeight w:val="2381"/>
        </w:trPr>
        <w:tc>
          <w:tcPr>
            <w:tcW w:w="9639" w:type="dxa"/>
            <w:shd w:val="clear" w:color="auto" w:fill="auto"/>
          </w:tcPr>
          <w:p w14:paraId="15008AE7" w14:textId="77777777" w:rsidR="007163DF" w:rsidRPr="00197F7A" w:rsidRDefault="007163DF" w:rsidP="00611912">
            <w:pPr>
              <w:rPr>
                <w:rFonts w:cs="Tahoma"/>
              </w:rPr>
            </w:pPr>
          </w:p>
        </w:tc>
      </w:tr>
    </w:tbl>
    <w:p w14:paraId="5A787D2C" w14:textId="77777777" w:rsidR="007163DF" w:rsidRDefault="007163DF" w:rsidP="007163DF">
      <w:pPr>
        <w:ind w:left="360"/>
      </w:pPr>
    </w:p>
    <w:p w14:paraId="5B66EDB4" w14:textId="77777777" w:rsidR="007163DF" w:rsidRDefault="007163DF" w:rsidP="00CA4503">
      <w:pPr>
        <w:ind w:right="-142"/>
        <w:jc w:val="left"/>
        <w:rPr>
          <w:b/>
          <w:bCs/>
          <w:color w:val="E36C0A" w:themeColor="accent6" w:themeShade="BF"/>
          <w:sz w:val="24"/>
          <w:szCs w:val="24"/>
        </w:rPr>
      </w:pPr>
      <w:r w:rsidRPr="00A25685">
        <w:rPr>
          <w:b/>
          <w:bCs/>
          <w:color w:val="E36C0A" w:themeColor="accent6" w:themeShade="BF"/>
          <w:sz w:val="24"/>
          <w:szCs w:val="24"/>
        </w:rPr>
        <w:t xml:space="preserve">La complétude du dossier est nécessaire pour valider l’éligibilité de la candidature. </w:t>
      </w:r>
    </w:p>
    <w:p w14:paraId="2E3747FD" w14:textId="77777777" w:rsidR="00CA4503" w:rsidRPr="00A25685" w:rsidRDefault="00CA4503" w:rsidP="00CA4503">
      <w:pPr>
        <w:ind w:right="-142"/>
        <w:jc w:val="center"/>
        <w:rPr>
          <w:b/>
          <w:bCs/>
          <w:color w:val="E36C0A" w:themeColor="accent6" w:themeShade="BF"/>
          <w:sz w:val="24"/>
          <w:szCs w:val="24"/>
        </w:rPr>
      </w:pPr>
    </w:p>
    <w:p w14:paraId="09A0B430" w14:textId="05068F7B" w:rsidR="00F90061" w:rsidRDefault="00F90061">
      <w:pPr>
        <w:spacing w:after="0"/>
        <w:jc w:val="left"/>
        <w:rPr>
          <w:rFonts w:cs="Arial"/>
        </w:rPr>
      </w:pPr>
      <w:r>
        <w:rPr>
          <w:rFonts w:cs="Arial"/>
        </w:rPr>
        <w:br w:type="page"/>
      </w:r>
    </w:p>
    <w:p w14:paraId="67BB23B1" w14:textId="77777777" w:rsidR="007163DF" w:rsidRDefault="007163DF">
      <w:pPr>
        <w:spacing w:after="0"/>
        <w:jc w:val="left"/>
        <w:rPr>
          <w:rFonts w:cs="Arial"/>
        </w:rPr>
      </w:pPr>
    </w:p>
    <w:p w14:paraId="3E09AB56" w14:textId="6E371DB3" w:rsidR="00AB7D7F" w:rsidRPr="00DB5735" w:rsidRDefault="00AB7D7F" w:rsidP="00914102">
      <w:pPr>
        <w:pStyle w:val="Titre1"/>
        <w:numPr>
          <w:ilvl w:val="0"/>
          <w:numId w:val="0"/>
        </w:numPr>
        <w:ind w:left="432"/>
        <w:rPr>
          <w:rFonts w:cs="Arial"/>
        </w:rPr>
      </w:pPr>
      <w:r w:rsidRPr="00DB5735">
        <w:rPr>
          <w:rFonts w:cs="Arial"/>
        </w:rPr>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DB5735" w14:paraId="77780BE9" w14:textId="77777777" w:rsidTr="009F6848">
        <w:trPr>
          <w:trHeight w:val="3633"/>
        </w:trPr>
        <w:tc>
          <w:tcPr>
            <w:tcW w:w="9072" w:type="dxa"/>
          </w:tcPr>
          <w:p w14:paraId="310BB842" w14:textId="77777777" w:rsidR="00413A77" w:rsidRPr="00DB5735" w:rsidRDefault="00413A77" w:rsidP="009F6848">
            <w:pPr>
              <w:rPr>
                <w:rFonts w:ascii="Arial" w:hAnsi="Arial" w:cs="Arial"/>
                <w:b/>
                <w:bCs/>
                <w:color w:val="C00000"/>
                <w:sz w:val="28"/>
                <w:szCs w:val="28"/>
              </w:rPr>
            </w:pPr>
            <w:bookmarkStart w:id="1"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proofErr w:type="gramStart"/>
            <w:r w:rsidRPr="00DB5735">
              <w:rPr>
                <w:rFonts w:ascii="Arial" w:hAnsi="Arial" w:cs="Arial"/>
                <w:b/>
                <w:bCs/>
              </w:rPr>
              <w:t>voir</w:t>
            </w:r>
            <w:proofErr w:type="gramEnd"/>
            <w:r w:rsidRPr="00DB5735">
              <w:rPr>
                <w:rFonts w:ascii="Arial" w:hAnsi="Arial" w:cs="Arial"/>
                <w:b/>
                <w:bCs/>
              </w:rPr>
              <w:t xml:space="preserve">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1"/>
    </w:tbl>
    <w:p w14:paraId="6BE0AFDC" w14:textId="55A9DF33" w:rsidR="00914102" w:rsidRDefault="00914102" w:rsidP="00E21D5F">
      <w:pPr>
        <w:rPr>
          <w:rFonts w:cs="Arial"/>
        </w:rPr>
      </w:pPr>
    </w:p>
    <w:p w14:paraId="70E49525" w14:textId="77777777" w:rsidR="00914102" w:rsidRDefault="00914102">
      <w:pPr>
        <w:spacing w:after="0"/>
        <w:jc w:val="left"/>
        <w:rPr>
          <w:rFonts w:cs="Arial"/>
        </w:rPr>
      </w:pPr>
      <w:r>
        <w:rPr>
          <w:rFonts w:cs="Arial"/>
        </w:rPr>
        <w:br w:type="page"/>
      </w: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914102">
        <w:trPr>
          <w:trHeight w:val="20"/>
        </w:trPr>
        <w:tc>
          <w:tcPr>
            <w:tcW w:w="9346" w:type="dxa"/>
            <w:tcBorders>
              <w:top w:val="single" w:sz="4" w:space="0" w:color="871454"/>
              <w:left w:val="single" w:sz="4" w:space="0" w:color="871454"/>
              <w:bottom w:val="nil"/>
              <w:right w:val="single" w:sz="4" w:space="0" w:color="871454"/>
            </w:tcBorders>
            <w:vAlign w:val="center"/>
            <w:hideMark/>
          </w:tcPr>
          <w:p w14:paraId="001E4BC9" w14:textId="77777777" w:rsidR="0012024E" w:rsidRPr="00914102" w:rsidRDefault="0012024E" w:rsidP="00235D60">
            <w:pPr>
              <w:spacing w:line="288" w:lineRule="auto"/>
              <w:jc w:val="center"/>
              <w:rPr>
                <w:rFonts w:cs="Arial"/>
                <w:b/>
                <w:sz w:val="28"/>
                <w:szCs w:val="24"/>
              </w:rPr>
            </w:pPr>
            <w:r w:rsidRPr="00914102">
              <w:rPr>
                <w:rFonts w:cs="Arial"/>
                <w:b/>
                <w:sz w:val="28"/>
                <w:szCs w:val="24"/>
              </w:rPr>
              <w:lastRenderedPageBreak/>
              <w:t>Information relative à l’utilisation des données personnelles</w:t>
            </w:r>
          </w:p>
          <w:p w14:paraId="254E214F" w14:textId="77777777" w:rsidR="0012024E" w:rsidRPr="00DB5735" w:rsidRDefault="0012024E" w:rsidP="00235D60">
            <w:pPr>
              <w:spacing w:line="288" w:lineRule="auto"/>
              <w:jc w:val="center"/>
              <w:rPr>
                <w:rFonts w:cs="Arial"/>
                <w:b/>
                <w:sz w:val="28"/>
                <w:szCs w:val="24"/>
              </w:rPr>
            </w:pPr>
            <w:r w:rsidRPr="00914102">
              <w:rPr>
                <w:rFonts w:cs="Arial"/>
                <w:b/>
                <w:sz w:val="28"/>
                <w:szCs w:val="24"/>
              </w:rPr>
              <w:t xml:space="preserve"> </w:t>
            </w:r>
            <w:proofErr w:type="gramStart"/>
            <w:r w:rsidRPr="00914102">
              <w:rPr>
                <w:rFonts w:cs="Arial"/>
                <w:b/>
                <w:sz w:val="28"/>
                <w:szCs w:val="24"/>
              </w:rPr>
              <w:t>renseignées</w:t>
            </w:r>
            <w:proofErr w:type="gramEnd"/>
            <w:r w:rsidRPr="00914102">
              <w:rPr>
                <w:rFonts w:cs="Arial"/>
                <w:b/>
                <w:sz w:val="28"/>
                <w:szCs w:val="24"/>
              </w:rPr>
              <w:t xml:space="preserve"> dans le dossier de candidature</w:t>
            </w:r>
          </w:p>
        </w:tc>
      </w:tr>
      <w:tr w:rsidR="0012024E" w:rsidRPr="00DB5735" w14:paraId="6874777F" w14:textId="77777777" w:rsidTr="00914102">
        <w:trPr>
          <w:trHeight w:val="20"/>
        </w:trPr>
        <w:tc>
          <w:tcPr>
            <w:tcW w:w="9346" w:type="dxa"/>
            <w:tcBorders>
              <w:top w:val="nil"/>
              <w:left w:val="single" w:sz="4" w:space="0" w:color="871454"/>
              <w:bottom w:val="single" w:sz="4" w:space="0" w:color="871454"/>
              <w:right w:val="single" w:sz="4" w:space="0" w:color="871454"/>
            </w:tcBorders>
            <w:vAlign w:val="center"/>
            <w:hideMark/>
          </w:tcPr>
          <w:p w14:paraId="2FD561E8" w14:textId="77777777" w:rsidR="0012024E" w:rsidRPr="00914102" w:rsidRDefault="0012024E" w:rsidP="00914102">
            <w:pPr>
              <w:rPr>
                <w:sz w:val="22"/>
                <w:szCs w:val="24"/>
              </w:rPr>
            </w:pPr>
            <w:r w:rsidRPr="00914102">
              <w:rPr>
                <w:sz w:val="22"/>
                <w:szCs w:val="24"/>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914102" w:rsidRDefault="0012024E" w:rsidP="00914102">
            <w:pPr>
              <w:rPr>
                <w:sz w:val="22"/>
                <w:szCs w:val="24"/>
              </w:rPr>
            </w:pPr>
            <w:r w:rsidRPr="00914102">
              <w:rPr>
                <w:sz w:val="22"/>
                <w:szCs w:val="24"/>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914102" w:rsidRDefault="0012024E" w:rsidP="00914102">
            <w:pPr>
              <w:rPr>
                <w:sz w:val="22"/>
                <w:szCs w:val="24"/>
              </w:rPr>
            </w:pPr>
            <w:r w:rsidRPr="00914102">
              <w:rPr>
                <w:sz w:val="22"/>
                <w:szCs w:val="24"/>
              </w:rPr>
              <w:t xml:space="preserve">L’Institut est le responsable de l’utilisation de ces données. </w:t>
            </w:r>
          </w:p>
          <w:p w14:paraId="0452B7C6" w14:textId="77777777" w:rsidR="0012024E" w:rsidRPr="00914102" w:rsidRDefault="0012024E" w:rsidP="00914102">
            <w:pPr>
              <w:rPr>
                <w:sz w:val="22"/>
                <w:szCs w:val="24"/>
              </w:rPr>
            </w:pPr>
            <w:r w:rsidRPr="00914102">
              <w:rPr>
                <w:sz w:val="22"/>
                <w:szCs w:val="24"/>
              </w:rPr>
              <w:t xml:space="preserve">Il les conservera 10 (dix) ans à compter de la dernière activité ou action de la personne sur le Portail Projets (par exemple signature d’un engagement, dépôt d’un document sur le Portail Projets).  </w:t>
            </w:r>
          </w:p>
          <w:p w14:paraId="7460D515" w14:textId="314CF764" w:rsidR="0012024E" w:rsidRPr="00914102" w:rsidRDefault="0012024E" w:rsidP="00914102">
            <w:pPr>
              <w:rPr>
                <w:sz w:val="22"/>
                <w:szCs w:val="24"/>
              </w:rPr>
            </w:pPr>
            <w:r w:rsidRPr="00914102">
              <w:rPr>
                <w:sz w:val="22"/>
                <w:szCs w:val="24"/>
              </w:rPr>
              <w:t xml:space="preserve">Vos données (nom, prénom, fonction, adresse e-mail) seront conservées dans la base de données de contacts de l’Institut dans les conditions exposées </w:t>
            </w:r>
            <w:r w:rsidR="00E56FE5" w:rsidRPr="00914102">
              <w:rPr>
                <w:sz w:val="22"/>
                <w:szCs w:val="24"/>
              </w:rPr>
              <w:t xml:space="preserve">dans la rubrique 1.9 du tableau figurant sur la page du </w:t>
            </w:r>
            <w:proofErr w:type="gramStart"/>
            <w:r w:rsidR="00E56FE5" w:rsidRPr="00914102">
              <w:rPr>
                <w:sz w:val="22"/>
                <w:szCs w:val="24"/>
              </w:rPr>
              <w:t>site:</w:t>
            </w:r>
            <w:proofErr w:type="gramEnd"/>
            <w:r w:rsidR="00E56FE5" w:rsidRPr="00914102">
              <w:rPr>
                <w:sz w:val="22"/>
                <w:szCs w:val="24"/>
              </w:rPr>
              <w:t xml:space="preserve"> </w:t>
            </w:r>
            <w:hyperlink r:id="rId12" w:history="1">
              <w:r w:rsidR="00E56FE5" w:rsidRPr="00914102">
                <w:rPr>
                  <w:rStyle w:val="Lienhypertexte"/>
                  <w:rFonts w:cs="Arial"/>
                  <w:sz w:val="22"/>
                  <w:szCs w:val="24"/>
                </w:rPr>
                <w:t>https://www.cancer.fr/pages-transverses/politique-des-donnees</w:t>
              </w:r>
            </w:hyperlink>
            <w:r w:rsidRPr="00914102">
              <w:rPr>
                <w:sz w:val="22"/>
                <w:szCs w:val="24"/>
              </w:rPr>
              <w:t>.</w:t>
            </w:r>
          </w:p>
          <w:p w14:paraId="41DB8E22" w14:textId="77777777" w:rsidR="0012024E" w:rsidRPr="00914102" w:rsidRDefault="0012024E" w:rsidP="00914102">
            <w:pPr>
              <w:rPr>
                <w:sz w:val="22"/>
                <w:szCs w:val="24"/>
              </w:rPr>
            </w:pPr>
            <w:r w:rsidRPr="00914102">
              <w:rPr>
                <w:sz w:val="22"/>
                <w:szCs w:val="24"/>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914102">
                <w:rPr>
                  <w:rStyle w:val="Lienhypertexte"/>
                  <w:rFonts w:eastAsia="Calibri" w:cs="Arial"/>
                  <w:sz w:val="22"/>
                  <w:szCs w:val="24"/>
                </w:rPr>
                <w:t>dpo@institutcancer.fr</w:t>
              </w:r>
            </w:hyperlink>
          </w:p>
          <w:p w14:paraId="1EE8808D" w14:textId="37115272" w:rsidR="0012024E" w:rsidRPr="00914102" w:rsidRDefault="0012024E" w:rsidP="00914102">
            <w:pPr>
              <w:rPr>
                <w:sz w:val="22"/>
                <w:szCs w:val="24"/>
              </w:rPr>
            </w:pPr>
            <w:r w:rsidRPr="00914102">
              <w:rPr>
                <w:sz w:val="22"/>
                <w:szCs w:val="24"/>
              </w:rPr>
              <w:t xml:space="preserve">Vous trouverez les coordonnées de l’Institut, de son représentant et de sa déléguée à la protection des données sur </w:t>
            </w:r>
            <w:hyperlink r:id="rId14" w:history="1">
              <w:r w:rsidR="00E56FE5" w:rsidRPr="00914102">
                <w:rPr>
                  <w:rStyle w:val="Lienhypertexte"/>
                  <w:rFonts w:cs="Arial"/>
                  <w:sz w:val="22"/>
                  <w:szCs w:val="24"/>
                </w:rPr>
                <w:t>https://www.cancer.fr/pages-transverses/politique-des-donnees</w:t>
              </w:r>
            </w:hyperlink>
          </w:p>
          <w:p w14:paraId="58985EAA" w14:textId="77777777" w:rsidR="0012024E" w:rsidRPr="00DB5735" w:rsidRDefault="0012024E" w:rsidP="00914102">
            <w:r w:rsidRPr="00914102">
              <w:rPr>
                <w:sz w:val="22"/>
                <w:szCs w:val="24"/>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DB5735" w:rsidRDefault="007E64D3" w:rsidP="00C64804">
      <w:pPr>
        <w:rPr>
          <w:rFonts w:cs="Arial"/>
        </w:rPr>
      </w:pPr>
    </w:p>
    <w:sectPr w:rsidR="007E64D3" w:rsidRPr="00DB5735" w:rsidSect="007163DF">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028E903A"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914102" w:rsidRPr="00914102">
      <w:rPr>
        <w:color w:val="808080" w:themeColor="background1" w:themeShade="80"/>
        <w:spacing w:val="20"/>
        <w:sz w:val="18"/>
        <w:szCs w:val="18"/>
      </w:rPr>
      <w:t>INCa-AAC_TROPHÉE 2025-</w:t>
    </w:r>
    <w:r w:rsidR="00413A77" w:rsidRPr="00914102">
      <w:rPr>
        <w:color w:val="7F7F7F"/>
        <w:spacing w:val="20"/>
        <w:sz w:val="18"/>
        <w:szCs w:val="18"/>
      </w:rPr>
      <w:t>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17D1F88D" w:rsidR="00FE11FC" w:rsidRPr="00DF6D06" w:rsidRDefault="00914102" w:rsidP="00EB6AFC">
    <w:pPr>
      <w:pStyle w:val="Pieddepage"/>
      <w:ind w:right="-136"/>
      <w:jc w:val="right"/>
    </w:pPr>
    <w:r w:rsidRPr="00914102">
      <w:rPr>
        <w:color w:val="808080" w:themeColor="background1" w:themeShade="80"/>
        <w:spacing w:val="20"/>
        <w:sz w:val="18"/>
        <w:szCs w:val="18"/>
      </w:rPr>
      <w:t>INCa-AAC_TROPHÉE 2025-</w:t>
    </w:r>
    <w:r w:rsidRPr="00914102">
      <w:rPr>
        <w:color w:val="7F7F7F"/>
        <w:spacing w:val="20"/>
        <w:sz w:val="18"/>
        <w:szCs w:val="18"/>
      </w:rPr>
      <w:t>Descriptif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638" w14:textId="378ED130" w:rsidR="00A44346" w:rsidRDefault="00AB7D7F" w:rsidP="00A44346">
    <w:pPr>
      <w:pStyle w:val="En-tte"/>
    </w:pPr>
    <w:r>
      <w:rPr>
        <w:noProof/>
        <w:lang w:val="fr-FR" w:eastAsia="fr-FR"/>
      </w:rPr>
      <w:drawing>
        <wp:anchor distT="0" distB="0" distL="114300" distR="114300" simplePos="0" relativeHeight="251657216" behindDoc="0" locked="0" layoutInCell="1" allowOverlap="1" wp14:anchorId="6DA32407" wp14:editId="1BA918EB">
          <wp:simplePos x="0" y="0"/>
          <wp:positionH relativeFrom="column">
            <wp:posOffset>-275764</wp:posOffset>
          </wp:positionH>
          <wp:positionV relativeFrom="paragraph">
            <wp:posOffset>-17145</wp:posOffset>
          </wp:positionV>
          <wp:extent cx="1294765" cy="1137920"/>
          <wp:effectExtent l="0" t="0" r="635" b="5080"/>
          <wp:wrapSquare wrapText="bothSides"/>
          <wp:docPr id="6795992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2E1E81">
      <w:rPr>
        <w:noProof/>
        <w:lang w:val="fr-FR" w:eastAsia="fr-FR"/>
      </w:rPr>
      <w:drawing>
        <wp:anchor distT="0" distB="0" distL="114300" distR="114300" simplePos="0" relativeHeight="251658240" behindDoc="0" locked="0" layoutInCell="1" allowOverlap="1" wp14:anchorId="44801C0F" wp14:editId="7CFBEF0F">
          <wp:simplePos x="0" y="0"/>
          <wp:positionH relativeFrom="column">
            <wp:posOffset>4847529</wp:posOffset>
          </wp:positionH>
          <wp:positionV relativeFrom="paragraph">
            <wp:posOffset>-8890</wp:posOffset>
          </wp:positionV>
          <wp:extent cx="1464945" cy="790575"/>
          <wp:effectExtent l="0" t="0" r="1905" b="9525"/>
          <wp:wrapSquare wrapText="bothSides"/>
          <wp:docPr id="565320660"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44935536">
    <w:abstractNumId w:val="10"/>
  </w:num>
  <w:num w:numId="2" w16cid:durableId="2136174911">
    <w:abstractNumId w:val="1"/>
  </w:num>
  <w:num w:numId="3" w16cid:durableId="1402213754">
    <w:abstractNumId w:val="2"/>
  </w:num>
  <w:num w:numId="4" w16cid:durableId="2079404519">
    <w:abstractNumId w:val="6"/>
  </w:num>
  <w:num w:numId="5" w16cid:durableId="25104595">
    <w:abstractNumId w:val="3"/>
  </w:num>
  <w:num w:numId="6" w16cid:durableId="333799989">
    <w:abstractNumId w:val="9"/>
  </w:num>
  <w:num w:numId="7" w16cid:durableId="728462746">
    <w:abstractNumId w:val="0"/>
  </w:num>
  <w:num w:numId="8" w16cid:durableId="1994722505">
    <w:abstractNumId w:val="8"/>
  </w:num>
  <w:num w:numId="9" w16cid:durableId="566111780">
    <w:abstractNumId w:val="11"/>
  </w:num>
  <w:num w:numId="10" w16cid:durableId="1249920518">
    <w:abstractNumId w:val="7"/>
  </w:num>
  <w:num w:numId="11" w16cid:durableId="939525852">
    <w:abstractNumId w:val="5"/>
  </w:num>
  <w:num w:numId="12" w16cid:durableId="1388069602">
    <w:abstractNumId w:val="4"/>
  </w:num>
  <w:num w:numId="13" w16cid:durableId="133983389">
    <w:abstractNumId w:val="4"/>
  </w:num>
  <w:num w:numId="14" w16cid:durableId="99032142">
    <w:abstractNumId w:val="4"/>
  </w:num>
  <w:num w:numId="15" w16cid:durableId="478349832">
    <w:abstractNumId w:val="4"/>
  </w:num>
  <w:num w:numId="16" w16cid:durableId="133791516">
    <w:abstractNumId w:val="4"/>
  </w:num>
  <w:num w:numId="17" w16cid:durableId="978340906">
    <w:abstractNumId w:val="4"/>
  </w:num>
  <w:num w:numId="18" w16cid:durableId="684013373">
    <w:abstractNumId w:val="4"/>
  </w:num>
  <w:num w:numId="19" w16cid:durableId="1896892208">
    <w:abstractNumId w:val="4"/>
  </w:num>
  <w:num w:numId="20" w16cid:durableId="1026298658">
    <w:abstractNumId w:val="13"/>
  </w:num>
  <w:num w:numId="21" w16cid:durableId="737098795">
    <w:abstractNumId w:val="3"/>
  </w:num>
  <w:num w:numId="22" w16cid:durableId="2052724066">
    <w:abstractNumId w:val="12"/>
  </w:num>
  <w:num w:numId="23" w16cid:durableId="56322890">
    <w:abstractNumId w:val="9"/>
  </w:num>
  <w:num w:numId="24" w16cid:durableId="288360351">
    <w:abstractNumId w:val="14"/>
  </w:num>
  <w:num w:numId="25" w16cid:durableId="66847728">
    <w:abstractNumId w:val="14"/>
  </w:num>
  <w:num w:numId="26" w16cid:durableId="1046489997">
    <w:abstractNumId w:val="14"/>
  </w:num>
  <w:num w:numId="27" w16cid:durableId="1913809667">
    <w:abstractNumId w:val="14"/>
  </w:num>
  <w:num w:numId="28" w16cid:durableId="498078810">
    <w:abstractNumId w:val="14"/>
  </w:num>
  <w:num w:numId="29" w16cid:durableId="1994288040">
    <w:abstractNumId w:val="14"/>
  </w:num>
  <w:num w:numId="30" w16cid:durableId="1675452916">
    <w:abstractNumId w:val="14"/>
  </w:num>
  <w:num w:numId="31" w16cid:durableId="344943502">
    <w:abstractNumId w:val="14"/>
  </w:num>
  <w:num w:numId="32" w16cid:durableId="38554271">
    <w:abstractNumId w:val="14"/>
  </w:num>
  <w:num w:numId="33" w16cid:durableId="192814153">
    <w:abstractNumId w:val="14"/>
  </w:num>
  <w:num w:numId="34" w16cid:durableId="1553691453">
    <w:abstractNumId w:val="13"/>
  </w:num>
  <w:num w:numId="35" w16cid:durableId="1202717118">
    <w:abstractNumId w:val="3"/>
  </w:num>
  <w:num w:numId="36" w16cid:durableId="1923567236">
    <w:abstractNumId w:val="12"/>
  </w:num>
  <w:num w:numId="37" w16cid:durableId="139423778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B0878"/>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54056"/>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8455E"/>
    <w:rsid w:val="00695A30"/>
    <w:rsid w:val="006A6CD8"/>
    <w:rsid w:val="006C070C"/>
    <w:rsid w:val="006C334E"/>
    <w:rsid w:val="006D3D50"/>
    <w:rsid w:val="006D5213"/>
    <w:rsid w:val="006D5A80"/>
    <w:rsid w:val="006D675E"/>
    <w:rsid w:val="006D791D"/>
    <w:rsid w:val="006E72C9"/>
    <w:rsid w:val="006F53CB"/>
    <w:rsid w:val="006F732F"/>
    <w:rsid w:val="00700FE2"/>
    <w:rsid w:val="0070279A"/>
    <w:rsid w:val="007028F5"/>
    <w:rsid w:val="0071152E"/>
    <w:rsid w:val="007163DF"/>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B0D6D"/>
    <w:rsid w:val="007B62FA"/>
    <w:rsid w:val="007D3683"/>
    <w:rsid w:val="007E1FD3"/>
    <w:rsid w:val="007E299F"/>
    <w:rsid w:val="007E64D3"/>
    <w:rsid w:val="007F2F8D"/>
    <w:rsid w:val="007F721F"/>
    <w:rsid w:val="0080137C"/>
    <w:rsid w:val="008150B6"/>
    <w:rsid w:val="00816CC6"/>
    <w:rsid w:val="00821C01"/>
    <w:rsid w:val="0083556D"/>
    <w:rsid w:val="008437C1"/>
    <w:rsid w:val="008464DE"/>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4102"/>
    <w:rsid w:val="0091610D"/>
    <w:rsid w:val="0093547E"/>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06C3A"/>
    <w:rsid w:val="00A26442"/>
    <w:rsid w:val="00A325D5"/>
    <w:rsid w:val="00A44346"/>
    <w:rsid w:val="00A44E9E"/>
    <w:rsid w:val="00A46802"/>
    <w:rsid w:val="00A47623"/>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06A98"/>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A4503"/>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6B"/>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84C6F"/>
    <w:rsid w:val="00F90061"/>
    <w:rsid w:val="00F90494"/>
    <w:rsid w:val="00FA18AA"/>
    <w:rsid w:val="00FA4F28"/>
    <w:rsid w:val="00FB0FE3"/>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DF"/>
    <w:pPr>
      <w:spacing w:after="200"/>
      <w:jc w:val="both"/>
    </w:pPr>
    <w:rPr>
      <w:rFonts w:ascii="Marianne" w:hAnsi="Marianne" w:cstheme="minorHAnsi"/>
      <w:sz w:val="20"/>
    </w:rPr>
  </w:style>
  <w:style w:type="paragraph" w:styleId="Titre1">
    <w:name w:val="heading 1"/>
    <w:basedOn w:val="Normal"/>
    <w:next w:val="Normal"/>
    <w:link w:val="Titre1Car"/>
    <w:autoRedefine/>
    <w:qFormat/>
    <w:rsid w:val="00DB5735"/>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B5735"/>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5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7163DF"/>
    <w:pPr>
      <w:numPr>
        <w:ilvl w:val="1"/>
      </w:numPr>
      <w:jc w:val="left"/>
    </w:pPr>
    <w:rPr>
      <w:rFonts w:eastAsiaTheme="majorEastAsia" w:cstheme="majorBidi"/>
      <w:b/>
      <w:iCs/>
      <w:color w:val="E36C0A" w:themeColor="accent6" w:themeShade="BF"/>
      <w:spacing w:val="15"/>
      <w:sz w:val="48"/>
    </w:rPr>
  </w:style>
  <w:style w:type="character" w:customStyle="1" w:styleId="Sous-titreCar">
    <w:name w:val="Sous-titre Car"/>
    <w:basedOn w:val="Policepardfaut"/>
    <w:link w:val="Sous-titre"/>
    <w:rsid w:val="007163DF"/>
    <w:rPr>
      <w:rFonts w:ascii="Marianne" w:eastAsiaTheme="majorEastAsia" w:hAnsi="Marianne" w:cstheme="majorBidi"/>
      <w:b/>
      <w:iCs/>
      <w:color w:val="E36C0A" w:themeColor="accent6" w:themeShade="BF"/>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7163DF"/>
    <w:pPr>
      <w:autoSpaceDE w:val="0"/>
      <w:autoSpaceDN w:val="0"/>
      <w:adjustRightInd w:val="0"/>
      <w:spacing w:before="200" w:after="80" w:line="259" w:lineRule="auto"/>
      <w:ind w:left="175" w:right="280"/>
    </w:pPr>
    <w:rPr>
      <w:rFonts w:ascii="Marianne" w:eastAsia="Times" w:hAnsi="Marianne" w:cs="Arial"/>
      <w:b/>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833</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5866</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4</cp:revision>
  <cp:lastPrinted>2019-05-17T12:14:00Z</cp:lastPrinted>
  <dcterms:created xsi:type="dcterms:W3CDTF">2025-04-08T08:42:00Z</dcterms:created>
  <dcterms:modified xsi:type="dcterms:W3CDTF">2025-04-08T15:33:00Z</dcterms:modified>
</cp:coreProperties>
</file>